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BB" w:rsidRPr="00F82098" w:rsidRDefault="00DD01C1" w:rsidP="00D72F09">
      <w:pPr>
        <w:widowControl/>
        <w:spacing w:line="520" w:lineRule="exact"/>
        <w:jc w:val="center"/>
        <w:rPr>
          <w:rFonts w:ascii="小标宋" w:eastAsia="小标宋" w:hAnsi="宋体"/>
          <w:b/>
          <w:sz w:val="44"/>
          <w:szCs w:val="44"/>
        </w:rPr>
      </w:pPr>
      <w:r w:rsidRPr="00F82098">
        <w:rPr>
          <w:rFonts w:ascii="小标宋" w:eastAsia="小标宋" w:hAnsi="仿宋" w:cs="宋体" w:hint="eastAsia"/>
          <w:b/>
          <w:kern w:val="0"/>
          <w:sz w:val="44"/>
          <w:szCs w:val="44"/>
        </w:rPr>
        <w:t>南昌“方大</w:t>
      </w:r>
      <w:r w:rsidRPr="00F82098">
        <w:rPr>
          <w:rFonts w:ascii="宋体" w:hAnsi="宋体" w:cs="宋体" w:hint="eastAsia"/>
          <w:b/>
          <w:kern w:val="0"/>
          <w:sz w:val="44"/>
          <w:szCs w:val="44"/>
        </w:rPr>
        <w:t>•</w:t>
      </w:r>
      <w:r w:rsidRPr="00F82098">
        <w:rPr>
          <w:rFonts w:ascii="小标宋" w:eastAsia="小标宋" w:hAnsi="仿宋" w:cs="宋体" w:hint="eastAsia"/>
          <w:b/>
          <w:kern w:val="0"/>
          <w:sz w:val="44"/>
          <w:szCs w:val="44"/>
        </w:rPr>
        <w:t>太阳城”项目建设监理服务</w:t>
      </w:r>
    </w:p>
    <w:p w:rsidR="00D72F09" w:rsidRPr="00F82098" w:rsidRDefault="00D72F09" w:rsidP="00D72F09">
      <w:pPr>
        <w:widowControl/>
        <w:spacing w:line="520" w:lineRule="exact"/>
        <w:jc w:val="center"/>
        <w:rPr>
          <w:rFonts w:ascii="小标宋" w:eastAsia="小标宋" w:hAnsi="宋体"/>
          <w:b/>
          <w:sz w:val="44"/>
          <w:szCs w:val="44"/>
        </w:rPr>
      </w:pPr>
      <w:r w:rsidRPr="00F82098">
        <w:rPr>
          <w:rFonts w:ascii="小标宋" w:eastAsia="小标宋" w:hAnsi="宋体" w:hint="eastAsia"/>
          <w:b/>
          <w:sz w:val="44"/>
          <w:szCs w:val="44"/>
        </w:rPr>
        <w:t>招标公告</w:t>
      </w:r>
    </w:p>
    <w:p w:rsidR="00163137" w:rsidRDefault="00163137" w:rsidP="00E05CBB">
      <w:pPr>
        <w:spacing w:line="520" w:lineRule="exact"/>
        <w:ind w:firstLineChars="200" w:firstLine="640"/>
        <w:rPr>
          <w:rFonts w:ascii="仿宋" w:eastAsia="仿宋" w:hAnsi="仿宋"/>
          <w:sz w:val="32"/>
          <w:szCs w:val="32"/>
        </w:rPr>
      </w:pPr>
    </w:p>
    <w:p w:rsidR="00D72F09" w:rsidRPr="0009680F" w:rsidRDefault="004A4D17" w:rsidP="00E05CBB">
      <w:pPr>
        <w:spacing w:line="520" w:lineRule="exact"/>
        <w:ind w:firstLineChars="200" w:firstLine="640"/>
        <w:rPr>
          <w:rFonts w:ascii="仿宋" w:eastAsia="仿宋" w:hAnsi="仿宋"/>
          <w:sz w:val="32"/>
          <w:szCs w:val="32"/>
        </w:rPr>
      </w:pPr>
      <w:r>
        <w:rPr>
          <w:rFonts w:ascii="仿宋" w:eastAsia="仿宋" w:hAnsi="仿宋" w:hint="eastAsia"/>
          <w:sz w:val="32"/>
          <w:szCs w:val="32"/>
        </w:rPr>
        <w:t>南昌方大太阳城房地产开发有限公司</w:t>
      </w:r>
      <w:r w:rsidR="00D72F09" w:rsidRPr="0009680F">
        <w:rPr>
          <w:rFonts w:ascii="仿宋" w:eastAsia="仿宋" w:hAnsi="仿宋" w:hint="eastAsia"/>
          <w:sz w:val="32"/>
          <w:szCs w:val="32"/>
        </w:rPr>
        <w:t>拟对以下项目进行公开招标，择优选取具有资质的法人单位进行合作，欢迎符合条件的单位踊跃参与，现将有关事宜公告如下：</w:t>
      </w:r>
    </w:p>
    <w:p w:rsidR="00D72F09" w:rsidRPr="0009680F" w:rsidRDefault="00D72F09" w:rsidP="00D72F09">
      <w:pPr>
        <w:spacing w:line="520" w:lineRule="exact"/>
        <w:ind w:left="709"/>
        <w:rPr>
          <w:rFonts w:ascii="仿宋" w:eastAsia="仿宋" w:hAnsi="仿宋" w:cs="仿宋"/>
          <w:b/>
          <w:bCs/>
          <w:sz w:val="32"/>
          <w:szCs w:val="32"/>
        </w:rPr>
      </w:pPr>
      <w:r w:rsidRPr="0009680F">
        <w:rPr>
          <w:rFonts w:ascii="仿宋" w:eastAsia="仿宋" w:hAnsi="仿宋" w:cs="仿宋" w:hint="eastAsia"/>
          <w:b/>
          <w:bCs/>
          <w:sz w:val="32"/>
          <w:szCs w:val="32"/>
        </w:rPr>
        <w:t>一、项目概况</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（一）项目名称：</w:t>
      </w:r>
      <w:r w:rsidR="004A4D17">
        <w:rPr>
          <w:rFonts w:ascii="仿宋" w:eastAsia="仿宋" w:hAnsi="仿宋" w:cs="宋体" w:hint="eastAsia"/>
          <w:kern w:val="0"/>
          <w:sz w:val="32"/>
          <w:szCs w:val="32"/>
        </w:rPr>
        <w:t>南昌</w:t>
      </w:r>
      <w:r w:rsidR="005D7448" w:rsidRPr="0009680F">
        <w:rPr>
          <w:rFonts w:ascii="仿宋" w:eastAsia="仿宋" w:hAnsi="仿宋" w:cs="宋体" w:hint="eastAsia"/>
          <w:kern w:val="0"/>
          <w:sz w:val="32"/>
          <w:szCs w:val="32"/>
        </w:rPr>
        <w:t>“方大</w:t>
      </w:r>
      <w:r w:rsidR="005D7448" w:rsidRPr="0009680F">
        <w:rPr>
          <w:rFonts w:ascii="仿宋" w:hAnsi="宋体" w:cs="宋体" w:hint="eastAsia"/>
          <w:kern w:val="0"/>
          <w:sz w:val="32"/>
          <w:szCs w:val="32"/>
        </w:rPr>
        <w:t>•</w:t>
      </w:r>
      <w:r w:rsidR="005D7448" w:rsidRPr="0009680F">
        <w:rPr>
          <w:rFonts w:ascii="仿宋" w:eastAsia="仿宋" w:hAnsi="仿宋" w:cs="宋体" w:hint="eastAsia"/>
          <w:kern w:val="0"/>
          <w:sz w:val="32"/>
          <w:szCs w:val="32"/>
        </w:rPr>
        <w:t>太阳城”</w:t>
      </w:r>
      <w:r w:rsidR="0046008F">
        <w:rPr>
          <w:rFonts w:ascii="仿宋" w:eastAsia="仿宋" w:hAnsi="仿宋" w:cs="宋体" w:hint="eastAsia"/>
          <w:kern w:val="0"/>
          <w:sz w:val="32"/>
          <w:szCs w:val="32"/>
        </w:rPr>
        <w:t>项目</w:t>
      </w:r>
      <w:r w:rsidR="007160F2">
        <w:rPr>
          <w:rFonts w:ascii="仿宋" w:eastAsia="仿宋" w:hAnsi="仿宋" w:cs="宋体" w:hint="eastAsia"/>
          <w:kern w:val="0"/>
          <w:sz w:val="32"/>
          <w:szCs w:val="32"/>
        </w:rPr>
        <w:t>建设</w:t>
      </w:r>
      <w:r w:rsidR="006754AA">
        <w:rPr>
          <w:rFonts w:ascii="仿宋" w:eastAsia="仿宋" w:hAnsi="仿宋" w:cs="宋体" w:hint="eastAsia"/>
          <w:kern w:val="0"/>
          <w:sz w:val="32"/>
          <w:szCs w:val="32"/>
        </w:rPr>
        <w:t>监理</w:t>
      </w:r>
      <w:r w:rsidR="00491670">
        <w:rPr>
          <w:rFonts w:ascii="仿宋" w:eastAsia="仿宋" w:hAnsi="仿宋" w:cs="宋体" w:hint="eastAsia"/>
          <w:kern w:val="0"/>
          <w:sz w:val="32"/>
          <w:szCs w:val="32"/>
        </w:rPr>
        <w:t>服务</w:t>
      </w:r>
      <w:r w:rsidR="00504631" w:rsidRPr="0009680F">
        <w:rPr>
          <w:rFonts w:ascii="仿宋" w:eastAsia="仿宋" w:hAnsi="仿宋" w:cs="宋体" w:hint="eastAsia"/>
          <w:kern w:val="0"/>
          <w:sz w:val="32"/>
          <w:szCs w:val="32"/>
        </w:rPr>
        <w:t>。</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（二）招标单位：</w:t>
      </w:r>
      <w:r w:rsidR="004A4D17">
        <w:rPr>
          <w:rFonts w:ascii="仿宋" w:eastAsia="仿宋" w:hAnsi="仿宋" w:hint="eastAsia"/>
          <w:sz w:val="32"/>
          <w:szCs w:val="32"/>
        </w:rPr>
        <w:t>南昌方大太阳城房地产开发有限公司</w:t>
      </w:r>
      <w:r w:rsidR="00504631" w:rsidRPr="0009680F">
        <w:rPr>
          <w:rFonts w:ascii="仿宋" w:eastAsia="仿宋" w:hAnsi="仿宋" w:hint="eastAsia"/>
          <w:sz w:val="32"/>
          <w:szCs w:val="32"/>
        </w:rPr>
        <w:t>。</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（三）</w:t>
      </w:r>
      <w:r w:rsidR="005C36FA" w:rsidRPr="00820D16">
        <w:rPr>
          <w:rFonts w:ascii="仿宋" w:eastAsia="仿宋" w:hAnsi="仿宋"/>
          <w:sz w:val="30"/>
          <w:szCs w:val="30"/>
        </w:rPr>
        <w:t>项目</w:t>
      </w:r>
      <w:r w:rsidR="005C36FA" w:rsidRPr="00820D16">
        <w:rPr>
          <w:rFonts w:ascii="仿宋" w:eastAsia="仿宋" w:hAnsi="仿宋" w:hint="eastAsia"/>
          <w:sz w:val="30"/>
          <w:szCs w:val="30"/>
        </w:rPr>
        <w:t>地址</w:t>
      </w:r>
      <w:r w:rsidR="005C36FA">
        <w:rPr>
          <w:rFonts w:ascii="仿宋" w:eastAsia="仿宋" w:hAnsi="仿宋" w:hint="eastAsia"/>
          <w:sz w:val="30"/>
          <w:szCs w:val="30"/>
        </w:rPr>
        <w:t>及规模</w:t>
      </w:r>
      <w:r w:rsidRPr="0009680F">
        <w:rPr>
          <w:rFonts w:ascii="仿宋" w:eastAsia="仿宋" w:hAnsi="仿宋" w:hint="eastAsia"/>
          <w:sz w:val="32"/>
          <w:szCs w:val="32"/>
        </w:rPr>
        <w:t>：</w:t>
      </w:r>
      <w:r w:rsidR="005C36FA" w:rsidRPr="005C36FA">
        <w:rPr>
          <w:rFonts w:ascii="仿宋" w:eastAsia="仿宋" w:hAnsi="仿宋" w:hint="eastAsia"/>
          <w:sz w:val="32"/>
          <w:szCs w:val="32"/>
        </w:rPr>
        <w:t>南昌“方大</w:t>
      </w:r>
      <w:r w:rsidR="005C36FA" w:rsidRPr="0009680F">
        <w:rPr>
          <w:rFonts w:ascii="仿宋" w:hAnsi="宋体" w:cs="宋体" w:hint="eastAsia"/>
          <w:kern w:val="0"/>
          <w:sz w:val="32"/>
          <w:szCs w:val="32"/>
        </w:rPr>
        <w:t>•</w:t>
      </w:r>
      <w:r w:rsidR="005C36FA" w:rsidRPr="005C36FA">
        <w:rPr>
          <w:rFonts w:ascii="仿宋" w:eastAsia="仿宋" w:hAnsi="仿宋" w:hint="eastAsia"/>
          <w:sz w:val="32"/>
          <w:szCs w:val="32"/>
        </w:rPr>
        <w:t>太阳城”项目</w:t>
      </w:r>
      <w:r w:rsidR="005C36FA">
        <w:rPr>
          <w:rFonts w:ascii="仿宋" w:eastAsia="仿宋" w:hAnsi="仿宋" w:hint="eastAsia"/>
          <w:sz w:val="32"/>
          <w:szCs w:val="32"/>
        </w:rPr>
        <w:t>位于</w:t>
      </w:r>
      <w:r w:rsidR="0046008F" w:rsidRPr="0046008F">
        <w:rPr>
          <w:rFonts w:ascii="仿宋" w:eastAsia="仿宋" w:hAnsi="仿宋" w:hint="eastAsia"/>
          <w:sz w:val="32"/>
          <w:szCs w:val="32"/>
        </w:rPr>
        <w:t>江西省南昌市艾溪湖一路以南、创新一路以西。</w:t>
      </w:r>
      <w:r w:rsidR="005C36FA" w:rsidRPr="005C36FA">
        <w:rPr>
          <w:rFonts w:ascii="仿宋" w:eastAsia="仿宋" w:hAnsi="仿宋" w:hint="eastAsia"/>
          <w:sz w:val="32"/>
          <w:szCs w:val="32"/>
        </w:rPr>
        <w:t>规划建设总用地面积约163亩，建筑面积约31.6万平方米，主要包括16～18层住宅10栋、24～26层住宅9栋、12班幼儿园1栋、16层研发大楼1栋、16层酒店1栋及2层办公楼1栋</w:t>
      </w:r>
      <w:r w:rsidR="00211FCF">
        <w:rPr>
          <w:rFonts w:ascii="仿宋" w:eastAsia="仿宋" w:hAnsi="仿宋" w:hint="eastAsia"/>
          <w:sz w:val="32"/>
          <w:szCs w:val="32"/>
        </w:rPr>
        <w:t>。</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（四）资金来源：</w:t>
      </w:r>
      <w:r w:rsidR="005D7448" w:rsidRPr="0009680F">
        <w:rPr>
          <w:rFonts w:ascii="仿宋" w:eastAsia="仿宋" w:hAnsi="仿宋" w:hint="eastAsia"/>
          <w:sz w:val="32"/>
          <w:szCs w:val="32"/>
        </w:rPr>
        <w:t>自筹。</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（五）质量标准：</w:t>
      </w:r>
      <w:r w:rsidR="006259B5">
        <w:rPr>
          <w:rFonts w:ascii="仿宋" w:eastAsia="仿宋" w:hAnsi="仿宋" w:hint="eastAsia"/>
          <w:sz w:val="32"/>
          <w:szCs w:val="32"/>
        </w:rPr>
        <w:t>符合</w:t>
      </w:r>
      <w:r w:rsidR="006754AA" w:rsidRPr="006E2A50">
        <w:rPr>
          <w:rFonts w:ascii="仿宋" w:eastAsia="仿宋" w:hAnsi="仿宋" w:hint="eastAsia"/>
          <w:sz w:val="32"/>
          <w:szCs w:val="32"/>
        </w:rPr>
        <w:t>《建设工程监理规范》</w:t>
      </w:r>
      <w:r w:rsidR="006259B5" w:rsidRPr="006259B5">
        <w:rPr>
          <w:rFonts w:ascii="仿宋" w:eastAsia="仿宋" w:hAnsi="仿宋" w:hint="eastAsia"/>
          <w:sz w:val="32"/>
          <w:szCs w:val="32"/>
        </w:rPr>
        <w:t>（</w:t>
      </w:r>
      <w:r w:rsidR="006754AA" w:rsidRPr="006E2A50">
        <w:rPr>
          <w:rFonts w:ascii="仿宋" w:eastAsia="仿宋" w:hAnsi="仿宋"/>
          <w:sz w:val="32"/>
          <w:szCs w:val="32"/>
        </w:rPr>
        <w:t>GB 50319</w:t>
      </w:r>
      <w:r w:rsidR="006259B5" w:rsidRPr="006259B5">
        <w:rPr>
          <w:rFonts w:ascii="仿宋" w:eastAsia="仿宋" w:hAnsi="仿宋" w:hint="eastAsia"/>
          <w:sz w:val="32"/>
          <w:szCs w:val="32"/>
        </w:rPr>
        <w:t>）</w:t>
      </w:r>
      <w:r w:rsidR="005D7448" w:rsidRPr="0009680F">
        <w:rPr>
          <w:rFonts w:ascii="仿宋" w:eastAsia="仿宋" w:hAnsi="仿宋" w:hint="eastAsia"/>
          <w:sz w:val="32"/>
          <w:szCs w:val="32"/>
        </w:rPr>
        <w:t>。</w:t>
      </w:r>
    </w:p>
    <w:p w:rsidR="00D72F09" w:rsidRPr="0009680F"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（六）计划</w:t>
      </w:r>
      <w:r w:rsidRPr="006E2A50">
        <w:rPr>
          <w:rFonts w:ascii="仿宋" w:eastAsia="仿宋" w:hAnsi="仿宋" w:hint="eastAsia"/>
          <w:sz w:val="32"/>
          <w:szCs w:val="32"/>
        </w:rPr>
        <w:t>工期：</w:t>
      </w:r>
      <w:r w:rsidR="0046008F">
        <w:rPr>
          <w:rFonts w:ascii="仿宋" w:eastAsia="仿宋" w:hAnsi="仿宋" w:hint="eastAsia"/>
          <w:sz w:val="32"/>
          <w:szCs w:val="32"/>
        </w:rPr>
        <w:t>项目</w:t>
      </w:r>
      <w:r w:rsidR="006754AA" w:rsidRPr="006E2A50">
        <w:rPr>
          <w:rFonts w:ascii="仿宋" w:eastAsia="仿宋" w:hAnsi="仿宋" w:hint="eastAsia"/>
          <w:sz w:val="32"/>
          <w:szCs w:val="32"/>
        </w:rPr>
        <w:t>建筑安装工程施工准备阶段开始</w:t>
      </w:r>
      <w:proofErr w:type="gramStart"/>
      <w:r w:rsidR="006754AA" w:rsidRPr="006E2A50">
        <w:rPr>
          <w:rFonts w:ascii="仿宋" w:eastAsia="仿宋" w:hAnsi="仿宋" w:hint="eastAsia"/>
          <w:sz w:val="32"/>
          <w:szCs w:val="32"/>
        </w:rPr>
        <w:t>至整体</w:t>
      </w:r>
      <w:proofErr w:type="gramEnd"/>
      <w:r w:rsidR="006754AA" w:rsidRPr="006E2A50">
        <w:rPr>
          <w:rFonts w:ascii="仿宋" w:eastAsia="仿宋" w:hAnsi="仿宋" w:hint="eastAsia"/>
          <w:sz w:val="32"/>
          <w:szCs w:val="32"/>
        </w:rPr>
        <w:t>工程综合验收备案</w:t>
      </w:r>
      <w:r w:rsidR="006E2A50" w:rsidRPr="006E2A50">
        <w:rPr>
          <w:rFonts w:ascii="仿宋" w:eastAsia="仿宋" w:hAnsi="仿宋" w:hint="eastAsia"/>
          <w:sz w:val="32"/>
          <w:szCs w:val="32"/>
        </w:rPr>
        <w:t>、住宅精装修</w:t>
      </w:r>
      <w:r w:rsidR="006754AA" w:rsidRPr="006E2A50">
        <w:rPr>
          <w:rFonts w:ascii="仿宋" w:eastAsia="仿宋" w:hAnsi="仿宋" w:hint="eastAsia"/>
          <w:sz w:val="32"/>
          <w:szCs w:val="32"/>
        </w:rPr>
        <w:t>完成（暂定</w:t>
      </w:r>
      <w:r w:rsidR="006754AA" w:rsidRPr="006E2A50">
        <w:rPr>
          <w:rFonts w:ascii="仿宋" w:eastAsia="仿宋" w:hAnsi="仿宋"/>
          <w:sz w:val="32"/>
          <w:szCs w:val="32"/>
        </w:rPr>
        <w:t>20</w:t>
      </w:r>
      <w:r w:rsidR="006E2A50" w:rsidRPr="006E2A50">
        <w:rPr>
          <w:rFonts w:ascii="仿宋" w:eastAsia="仿宋" w:hAnsi="仿宋" w:hint="eastAsia"/>
          <w:sz w:val="32"/>
          <w:szCs w:val="32"/>
        </w:rPr>
        <w:t>22</w:t>
      </w:r>
      <w:r w:rsidR="006754AA" w:rsidRPr="006E2A50">
        <w:rPr>
          <w:rFonts w:ascii="仿宋" w:eastAsia="仿宋" w:hAnsi="仿宋" w:hint="eastAsia"/>
          <w:sz w:val="32"/>
          <w:szCs w:val="32"/>
        </w:rPr>
        <w:t>年</w:t>
      </w:r>
      <w:r w:rsidR="006E2A50" w:rsidRPr="006E2A50">
        <w:rPr>
          <w:rFonts w:ascii="仿宋" w:eastAsia="仿宋" w:hAnsi="仿宋" w:hint="eastAsia"/>
          <w:sz w:val="32"/>
          <w:szCs w:val="32"/>
        </w:rPr>
        <w:t>1</w:t>
      </w:r>
      <w:r w:rsidR="00364F44">
        <w:rPr>
          <w:rFonts w:ascii="仿宋" w:eastAsia="仿宋" w:hAnsi="仿宋" w:hint="eastAsia"/>
          <w:sz w:val="32"/>
          <w:szCs w:val="32"/>
        </w:rPr>
        <w:t>1</w:t>
      </w:r>
      <w:r w:rsidR="006754AA" w:rsidRPr="006E2A50">
        <w:rPr>
          <w:rFonts w:ascii="仿宋" w:eastAsia="仿宋" w:hAnsi="仿宋" w:hint="eastAsia"/>
          <w:sz w:val="32"/>
          <w:szCs w:val="32"/>
        </w:rPr>
        <w:t>月开工，具体时间以招标人书面通知为准），服务期约</w:t>
      </w:r>
      <w:r w:rsidR="00211FCF" w:rsidRPr="00656501">
        <w:rPr>
          <w:rFonts w:ascii="仿宋" w:eastAsia="仿宋" w:hAnsi="仿宋" w:hint="eastAsia"/>
          <w:sz w:val="32"/>
          <w:szCs w:val="32"/>
        </w:rPr>
        <w:t>30</w:t>
      </w:r>
      <w:r w:rsidR="006754AA" w:rsidRPr="006E2A50">
        <w:rPr>
          <w:rFonts w:ascii="仿宋" w:eastAsia="仿宋" w:hAnsi="仿宋" w:hint="eastAsia"/>
          <w:sz w:val="32"/>
          <w:szCs w:val="32"/>
        </w:rPr>
        <w:t>个月，宽免期为三个月</w:t>
      </w:r>
      <w:r w:rsidR="00F2762C" w:rsidRPr="006E2A50">
        <w:rPr>
          <w:rFonts w:ascii="仿宋" w:eastAsia="仿宋" w:hAnsi="仿宋" w:hint="eastAsia"/>
          <w:sz w:val="32"/>
          <w:szCs w:val="32"/>
        </w:rPr>
        <w:t>。</w:t>
      </w:r>
    </w:p>
    <w:p w:rsidR="00D72F09" w:rsidRDefault="00D72F09" w:rsidP="00D72F09">
      <w:pPr>
        <w:spacing w:line="520" w:lineRule="exact"/>
        <w:ind w:firstLineChars="177" w:firstLine="566"/>
        <w:rPr>
          <w:rFonts w:ascii="仿宋" w:eastAsia="仿宋" w:hAnsi="仿宋"/>
          <w:sz w:val="32"/>
          <w:szCs w:val="32"/>
        </w:rPr>
      </w:pPr>
      <w:r w:rsidRPr="0009680F">
        <w:rPr>
          <w:rFonts w:ascii="仿宋" w:eastAsia="仿宋" w:hAnsi="仿宋" w:hint="eastAsia"/>
          <w:sz w:val="32"/>
          <w:szCs w:val="32"/>
        </w:rPr>
        <w:t>（七）招标范围：</w:t>
      </w:r>
      <w:r w:rsidR="0046008F">
        <w:rPr>
          <w:rFonts w:ascii="仿宋" w:eastAsia="仿宋" w:hAnsi="仿宋" w:hint="eastAsia"/>
          <w:sz w:val="32"/>
          <w:szCs w:val="32"/>
        </w:rPr>
        <w:t>项目</w:t>
      </w:r>
      <w:r w:rsidR="006754AA" w:rsidRPr="006E2A50">
        <w:rPr>
          <w:rFonts w:ascii="仿宋" w:eastAsia="仿宋" w:hAnsi="仿宋" w:hint="eastAsia"/>
          <w:sz w:val="32"/>
          <w:szCs w:val="32"/>
        </w:rPr>
        <w:t>用地范围内及项目开发建设所需工程项目的监理工作</w:t>
      </w:r>
      <w:r w:rsidR="00E921AC">
        <w:rPr>
          <w:rFonts w:ascii="仿宋" w:eastAsia="仿宋" w:hAnsi="仿宋" w:hint="eastAsia"/>
          <w:sz w:val="32"/>
          <w:szCs w:val="32"/>
        </w:rPr>
        <w:t>,最终设计规划业态后期可能调整，但监理费单价要求不变</w:t>
      </w:r>
      <w:r w:rsidR="006754AA" w:rsidRPr="006E2A50">
        <w:rPr>
          <w:rFonts w:ascii="仿宋" w:eastAsia="仿宋" w:hAnsi="仿宋" w:hint="eastAsia"/>
          <w:sz w:val="32"/>
          <w:szCs w:val="32"/>
        </w:rPr>
        <w:t>。</w:t>
      </w:r>
    </w:p>
    <w:p w:rsidR="006754AA" w:rsidRPr="002157E7" w:rsidRDefault="00AF04AE" w:rsidP="002157E7">
      <w:pPr>
        <w:spacing w:line="520" w:lineRule="exact"/>
        <w:ind w:firstLineChars="177" w:firstLine="566"/>
        <w:rPr>
          <w:rFonts w:ascii="仿宋" w:eastAsia="仿宋" w:hAnsi="仿宋"/>
          <w:sz w:val="32"/>
          <w:szCs w:val="32"/>
        </w:rPr>
      </w:pPr>
      <w:r w:rsidRPr="002157E7">
        <w:rPr>
          <w:rFonts w:ascii="仿宋" w:eastAsia="仿宋" w:hAnsi="仿宋" w:hint="eastAsia"/>
          <w:sz w:val="32"/>
          <w:szCs w:val="32"/>
        </w:rPr>
        <w:t>（八）付款方</w:t>
      </w:r>
      <w:r w:rsidRPr="00B714BD">
        <w:rPr>
          <w:rFonts w:ascii="仿宋" w:eastAsia="仿宋" w:hAnsi="仿宋" w:hint="eastAsia"/>
          <w:sz w:val="32"/>
          <w:szCs w:val="32"/>
        </w:rPr>
        <w:t>式：</w:t>
      </w:r>
      <w:r w:rsidR="00AC0D2F" w:rsidRPr="002157E7">
        <w:rPr>
          <w:rFonts w:ascii="仿宋" w:eastAsia="仿宋" w:hAnsi="仿宋" w:hint="eastAsia"/>
          <w:sz w:val="32"/>
          <w:szCs w:val="32"/>
        </w:rPr>
        <w:t>1.</w:t>
      </w:r>
      <w:r w:rsidR="00656501">
        <w:rPr>
          <w:rFonts w:ascii="仿宋" w:eastAsia="仿宋" w:hAnsi="仿宋" w:hint="eastAsia"/>
          <w:sz w:val="32"/>
          <w:szCs w:val="32"/>
        </w:rPr>
        <w:t>每两</w:t>
      </w:r>
      <w:r w:rsidR="00AC0D2F" w:rsidRPr="002157E7">
        <w:rPr>
          <w:rFonts w:ascii="仿宋" w:eastAsia="仿宋" w:hAnsi="仿宋" w:hint="eastAsia"/>
          <w:sz w:val="32"/>
          <w:szCs w:val="32"/>
        </w:rPr>
        <w:t>月支付</w:t>
      </w:r>
      <w:r w:rsidR="00211FCF">
        <w:rPr>
          <w:rFonts w:ascii="仿宋" w:eastAsia="仿宋" w:hAnsi="仿宋" w:hint="eastAsia"/>
          <w:sz w:val="32"/>
          <w:szCs w:val="32"/>
        </w:rPr>
        <w:t>一次</w:t>
      </w:r>
      <w:r w:rsidR="00AC0D2F" w:rsidRPr="002157E7">
        <w:rPr>
          <w:rFonts w:ascii="仿宋" w:eastAsia="仿宋" w:hAnsi="仿宋" w:hint="eastAsia"/>
          <w:sz w:val="32"/>
          <w:szCs w:val="32"/>
        </w:rPr>
        <w:t>，</w:t>
      </w:r>
      <w:r w:rsidR="006754AA" w:rsidRPr="002157E7">
        <w:rPr>
          <w:rFonts w:ascii="仿宋" w:eastAsia="仿宋" w:hAnsi="仿宋" w:hint="eastAsia"/>
          <w:sz w:val="32"/>
          <w:szCs w:val="32"/>
        </w:rPr>
        <w:t>支付额</w:t>
      </w:r>
      <w:r w:rsidR="00211FCF">
        <w:rPr>
          <w:rFonts w:ascii="仿宋" w:eastAsia="仿宋" w:hAnsi="仿宋" w:hint="eastAsia"/>
          <w:sz w:val="32"/>
          <w:szCs w:val="32"/>
        </w:rPr>
        <w:t>=</w:t>
      </w:r>
      <w:r w:rsidR="006754AA" w:rsidRPr="002157E7">
        <w:rPr>
          <w:rFonts w:ascii="仿宋" w:eastAsia="仿宋" w:hAnsi="仿宋" w:hint="eastAsia"/>
          <w:sz w:val="32"/>
          <w:szCs w:val="32"/>
        </w:rPr>
        <w:t>暂定监理费总价×</w:t>
      </w:r>
      <w:r w:rsidR="006754AA" w:rsidRPr="002157E7">
        <w:rPr>
          <w:rFonts w:ascii="仿宋" w:eastAsia="仿宋" w:hAnsi="仿宋"/>
          <w:sz w:val="32"/>
          <w:szCs w:val="32"/>
        </w:rPr>
        <w:t>80%</w:t>
      </w:r>
      <w:r w:rsidR="006754AA" w:rsidRPr="002157E7">
        <w:rPr>
          <w:rFonts w:ascii="仿宋" w:eastAsia="仿宋" w:hAnsi="仿宋" w:hint="eastAsia"/>
          <w:sz w:val="32"/>
          <w:szCs w:val="32"/>
        </w:rPr>
        <w:t>÷监理服务期限</w:t>
      </w:r>
      <w:r w:rsidR="00211FCF">
        <w:rPr>
          <w:rFonts w:ascii="仿宋" w:eastAsia="仿宋" w:hAnsi="仿宋" w:hint="eastAsia"/>
          <w:sz w:val="32"/>
          <w:szCs w:val="32"/>
        </w:rPr>
        <w:t>×2</w:t>
      </w:r>
      <w:r w:rsidR="00AC0D2F" w:rsidRPr="002157E7">
        <w:rPr>
          <w:rFonts w:ascii="仿宋" w:eastAsia="仿宋" w:hAnsi="仿宋" w:hint="eastAsia"/>
          <w:sz w:val="32"/>
          <w:szCs w:val="32"/>
        </w:rPr>
        <w:t>。</w:t>
      </w:r>
    </w:p>
    <w:p w:rsidR="006754AA" w:rsidRPr="002157E7" w:rsidRDefault="00AC0D2F" w:rsidP="002157E7">
      <w:pPr>
        <w:spacing w:line="520" w:lineRule="exact"/>
        <w:ind w:firstLineChars="177" w:firstLine="566"/>
        <w:rPr>
          <w:rFonts w:ascii="仿宋" w:eastAsia="仿宋" w:hAnsi="仿宋"/>
          <w:sz w:val="32"/>
          <w:szCs w:val="32"/>
        </w:rPr>
      </w:pPr>
      <w:r w:rsidRPr="002157E7">
        <w:rPr>
          <w:rFonts w:ascii="仿宋" w:eastAsia="仿宋" w:hAnsi="仿宋" w:hint="eastAsia"/>
          <w:sz w:val="32"/>
          <w:szCs w:val="32"/>
        </w:rPr>
        <w:lastRenderedPageBreak/>
        <w:t>2.</w:t>
      </w:r>
      <w:proofErr w:type="gramStart"/>
      <w:r w:rsidR="006754AA" w:rsidRPr="002157E7">
        <w:rPr>
          <w:rFonts w:ascii="仿宋" w:eastAsia="仿宋" w:hAnsi="仿宋" w:hint="eastAsia"/>
          <w:sz w:val="32"/>
          <w:szCs w:val="32"/>
        </w:rPr>
        <w:t>待整体</w:t>
      </w:r>
      <w:proofErr w:type="gramEnd"/>
      <w:r w:rsidR="006754AA" w:rsidRPr="002157E7">
        <w:rPr>
          <w:rFonts w:ascii="仿宋" w:eastAsia="仿宋" w:hAnsi="仿宋" w:hint="eastAsia"/>
          <w:sz w:val="32"/>
          <w:szCs w:val="32"/>
        </w:rPr>
        <w:t>工程综合验收完成后监理费支付至</w:t>
      </w:r>
      <w:r w:rsidR="005C2913" w:rsidRPr="002157E7">
        <w:rPr>
          <w:rFonts w:ascii="仿宋" w:eastAsia="仿宋" w:hAnsi="仿宋" w:hint="eastAsia"/>
          <w:sz w:val="32"/>
          <w:szCs w:val="32"/>
        </w:rPr>
        <w:t>暂定监理费总价</w:t>
      </w:r>
      <w:r w:rsidR="006754AA" w:rsidRPr="002157E7">
        <w:rPr>
          <w:rFonts w:ascii="仿宋" w:eastAsia="仿宋" w:hAnsi="仿宋" w:hint="eastAsia"/>
          <w:sz w:val="32"/>
          <w:szCs w:val="32"/>
        </w:rPr>
        <w:t>的</w:t>
      </w:r>
      <w:r w:rsidR="006754AA" w:rsidRPr="002157E7">
        <w:rPr>
          <w:rFonts w:ascii="仿宋" w:eastAsia="仿宋" w:hAnsi="仿宋"/>
          <w:sz w:val="32"/>
          <w:szCs w:val="32"/>
        </w:rPr>
        <w:t>85%</w:t>
      </w:r>
      <w:r w:rsidRPr="002157E7">
        <w:rPr>
          <w:rFonts w:ascii="仿宋" w:eastAsia="仿宋" w:hAnsi="仿宋" w:hint="eastAsia"/>
          <w:sz w:val="32"/>
          <w:szCs w:val="32"/>
        </w:rPr>
        <w:t>。</w:t>
      </w:r>
    </w:p>
    <w:p w:rsidR="006754AA" w:rsidRPr="002157E7" w:rsidRDefault="00AC0D2F" w:rsidP="002157E7">
      <w:pPr>
        <w:spacing w:line="520" w:lineRule="exact"/>
        <w:ind w:firstLineChars="177" w:firstLine="566"/>
        <w:rPr>
          <w:rFonts w:ascii="仿宋" w:eastAsia="仿宋" w:hAnsi="仿宋"/>
          <w:sz w:val="32"/>
          <w:szCs w:val="32"/>
        </w:rPr>
      </w:pPr>
      <w:r w:rsidRPr="002157E7">
        <w:rPr>
          <w:rFonts w:ascii="仿宋" w:eastAsia="仿宋" w:hAnsi="仿宋" w:hint="eastAsia"/>
          <w:sz w:val="32"/>
          <w:szCs w:val="32"/>
        </w:rPr>
        <w:t>3.</w:t>
      </w:r>
      <w:r w:rsidR="006754AA" w:rsidRPr="002157E7">
        <w:rPr>
          <w:rFonts w:ascii="仿宋" w:eastAsia="仿宋" w:hAnsi="仿宋" w:hint="eastAsia"/>
          <w:sz w:val="32"/>
          <w:szCs w:val="32"/>
        </w:rPr>
        <w:t>所有竣工资料完成交接并完成备案及监理合同结算审核后支付至结算价款的</w:t>
      </w:r>
      <w:r w:rsidR="006754AA" w:rsidRPr="002157E7">
        <w:rPr>
          <w:rFonts w:ascii="仿宋" w:eastAsia="仿宋" w:hAnsi="仿宋"/>
          <w:sz w:val="32"/>
          <w:szCs w:val="32"/>
        </w:rPr>
        <w:t>95%</w:t>
      </w:r>
      <w:r w:rsidRPr="002157E7">
        <w:rPr>
          <w:rFonts w:ascii="仿宋" w:eastAsia="仿宋" w:hAnsi="仿宋" w:hint="eastAsia"/>
          <w:sz w:val="32"/>
          <w:szCs w:val="32"/>
        </w:rPr>
        <w:t>。</w:t>
      </w:r>
    </w:p>
    <w:p w:rsidR="00AF04AE" w:rsidRPr="002157E7" w:rsidRDefault="00AC0D2F" w:rsidP="006E2A50">
      <w:pPr>
        <w:spacing w:line="520" w:lineRule="exact"/>
        <w:ind w:firstLineChars="177" w:firstLine="566"/>
        <w:rPr>
          <w:rFonts w:ascii="仿宋" w:eastAsia="仿宋" w:hAnsi="仿宋"/>
          <w:sz w:val="32"/>
          <w:szCs w:val="32"/>
        </w:rPr>
      </w:pPr>
      <w:r w:rsidRPr="002157E7">
        <w:rPr>
          <w:rFonts w:ascii="仿宋" w:eastAsia="仿宋" w:hAnsi="仿宋" w:hint="eastAsia"/>
          <w:sz w:val="32"/>
          <w:szCs w:val="32"/>
        </w:rPr>
        <w:t>4.</w:t>
      </w:r>
      <w:r w:rsidR="006754AA" w:rsidRPr="002157E7">
        <w:rPr>
          <w:rFonts w:ascii="仿宋" w:eastAsia="仿宋" w:hAnsi="仿宋" w:hint="eastAsia"/>
          <w:sz w:val="32"/>
          <w:szCs w:val="32"/>
        </w:rPr>
        <w:t>在签署工程缺陷责任终止证书后</w:t>
      </w:r>
      <w:r w:rsidRPr="002157E7">
        <w:rPr>
          <w:rFonts w:ascii="仿宋" w:eastAsia="仿宋" w:hAnsi="仿宋" w:hint="eastAsia"/>
          <w:sz w:val="32"/>
          <w:szCs w:val="32"/>
        </w:rPr>
        <w:t>支付</w:t>
      </w:r>
      <w:r w:rsidR="006754AA" w:rsidRPr="002157E7">
        <w:rPr>
          <w:rFonts w:ascii="仿宋" w:eastAsia="仿宋" w:hAnsi="仿宋" w:hint="eastAsia"/>
          <w:sz w:val="32"/>
          <w:szCs w:val="32"/>
        </w:rPr>
        <w:t>监理服务费用</w:t>
      </w:r>
      <w:r w:rsidRPr="002157E7">
        <w:rPr>
          <w:rFonts w:ascii="仿宋" w:eastAsia="仿宋" w:hAnsi="仿宋" w:hint="eastAsia"/>
          <w:sz w:val="32"/>
          <w:szCs w:val="32"/>
        </w:rPr>
        <w:t>结算价款</w:t>
      </w:r>
      <w:r w:rsidR="006754AA" w:rsidRPr="002157E7">
        <w:rPr>
          <w:rFonts w:ascii="仿宋" w:eastAsia="仿宋" w:hAnsi="仿宋" w:hint="eastAsia"/>
          <w:sz w:val="32"/>
          <w:szCs w:val="32"/>
        </w:rPr>
        <w:t>余额。</w:t>
      </w:r>
    </w:p>
    <w:p w:rsidR="00D72F09" w:rsidRPr="0009680F" w:rsidRDefault="00D72F09" w:rsidP="00D72F09">
      <w:pPr>
        <w:spacing w:line="520" w:lineRule="exact"/>
        <w:ind w:left="709"/>
        <w:rPr>
          <w:rFonts w:ascii="仿宋" w:eastAsia="仿宋" w:hAnsi="仿宋" w:cs="仿宋"/>
          <w:b/>
          <w:bCs/>
          <w:sz w:val="32"/>
          <w:szCs w:val="32"/>
        </w:rPr>
      </w:pPr>
      <w:r w:rsidRPr="0009680F">
        <w:rPr>
          <w:rFonts w:ascii="仿宋" w:eastAsia="仿宋" w:hAnsi="仿宋" w:cs="仿宋" w:hint="eastAsia"/>
          <w:b/>
          <w:bCs/>
          <w:sz w:val="32"/>
          <w:szCs w:val="32"/>
        </w:rPr>
        <w:t>二、投标人资格条件</w:t>
      </w:r>
    </w:p>
    <w:p w:rsidR="00AF04AE" w:rsidRDefault="00AF04AE" w:rsidP="00AF04AE">
      <w:pPr>
        <w:spacing w:line="600" w:lineRule="exact"/>
        <w:ind w:firstLineChars="177" w:firstLine="566"/>
        <w:rPr>
          <w:rFonts w:ascii="仿宋" w:eastAsia="仿宋" w:hAnsi="仿宋"/>
          <w:color w:val="000000"/>
          <w:sz w:val="32"/>
          <w:szCs w:val="32"/>
        </w:rPr>
      </w:pPr>
      <w:r>
        <w:rPr>
          <w:rFonts w:ascii="仿宋" w:eastAsia="仿宋" w:hAnsi="仿宋" w:hint="eastAsia"/>
          <w:color w:val="000000"/>
          <w:sz w:val="32"/>
          <w:szCs w:val="32"/>
        </w:rPr>
        <w:t>（一）最新年检有效的企业资质（独立法人）。</w:t>
      </w:r>
    </w:p>
    <w:p w:rsidR="00AF04AE" w:rsidRDefault="00AF04AE" w:rsidP="00AF04AE">
      <w:pPr>
        <w:spacing w:line="600" w:lineRule="exact"/>
        <w:ind w:firstLineChars="177" w:firstLine="566"/>
        <w:rPr>
          <w:rFonts w:ascii="仿宋" w:eastAsia="仿宋" w:hAnsi="仿宋"/>
          <w:color w:val="000000"/>
          <w:sz w:val="32"/>
          <w:szCs w:val="32"/>
        </w:rPr>
      </w:pPr>
      <w:r>
        <w:rPr>
          <w:rFonts w:ascii="仿宋" w:eastAsia="仿宋" w:hAnsi="仿宋" w:hint="eastAsia"/>
          <w:color w:val="000000"/>
          <w:sz w:val="32"/>
          <w:szCs w:val="32"/>
        </w:rPr>
        <w:t>（二）法定代表授权书、被授权人身份证复印件。</w:t>
      </w:r>
    </w:p>
    <w:p w:rsidR="00AF04AE" w:rsidRDefault="00AF04AE" w:rsidP="00AF04AE">
      <w:pPr>
        <w:spacing w:line="600" w:lineRule="exact"/>
        <w:ind w:firstLineChars="177" w:firstLine="566"/>
        <w:rPr>
          <w:rFonts w:ascii="仿宋" w:eastAsia="仿宋" w:hAnsi="仿宋"/>
          <w:color w:val="000000"/>
          <w:sz w:val="32"/>
          <w:szCs w:val="32"/>
        </w:rPr>
      </w:pPr>
      <w:r>
        <w:rPr>
          <w:rFonts w:ascii="仿宋" w:eastAsia="仿宋" w:hAnsi="仿宋" w:hint="eastAsia"/>
          <w:color w:val="000000"/>
          <w:sz w:val="32"/>
          <w:szCs w:val="32"/>
        </w:rPr>
        <w:t>（三）不接受联合体。</w:t>
      </w:r>
    </w:p>
    <w:p w:rsidR="00AF04AE" w:rsidRDefault="00AF04AE" w:rsidP="00AF04AE">
      <w:pPr>
        <w:spacing w:line="520" w:lineRule="exact"/>
        <w:ind w:firstLineChars="177" w:firstLine="566"/>
        <w:rPr>
          <w:rFonts w:ascii="仿宋" w:eastAsia="仿宋" w:hAnsi="仿宋"/>
          <w:color w:val="000000"/>
          <w:sz w:val="32"/>
          <w:szCs w:val="32"/>
        </w:rPr>
      </w:pPr>
      <w:r>
        <w:rPr>
          <w:rFonts w:ascii="仿宋" w:eastAsia="仿宋" w:hAnsi="仿宋" w:hint="eastAsia"/>
          <w:color w:val="000000"/>
          <w:sz w:val="32"/>
          <w:szCs w:val="32"/>
        </w:rPr>
        <w:t>（四）专业</w:t>
      </w:r>
      <w:r w:rsidRPr="006E2A50">
        <w:rPr>
          <w:rFonts w:ascii="仿宋" w:eastAsia="仿宋" w:hAnsi="仿宋" w:hint="eastAsia"/>
          <w:color w:val="000000"/>
          <w:sz w:val="32"/>
          <w:szCs w:val="32"/>
        </w:rPr>
        <w:t>资质：</w:t>
      </w:r>
      <w:r w:rsidR="006754AA" w:rsidRPr="006E2A50">
        <w:rPr>
          <w:rFonts w:ascii="仿宋" w:eastAsia="仿宋" w:hAnsi="仿宋" w:hint="eastAsia"/>
          <w:color w:val="000000"/>
          <w:sz w:val="32"/>
          <w:szCs w:val="32"/>
        </w:rPr>
        <w:t>投标人需具备房屋建筑专业监理甲级资质及以上。</w:t>
      </w:r>
    </w:p>
    <w:p w:rsidR="00E77226" w:rsidRPr="00E77226" w:rsidRDefault="00E77226" w:rsidP="00AF04AE">
      <w:pPr>
        <w:spacing w:line="520" w:lineRule="exact"/>
        <w:ind w:firstLineChars="177" w:firstLine="566"/>
        <w:rPr>
          <w:rFonts w:ascii="仿宋" w:eastAsia="仿宋" w:hAnsi="仿宋"/>
          <w:sz w:val="32"/>
          <w:szCs w:val="32"/>
        </w:rPr>
      </w:pPr>
      <w:r>
        <w:rPr>
          <w:rFonts w:ascii="仿宋" w:eastAsia="仿宋" w:hAnsi="仿宋" w:hint="eastAsia"/>
          <w:color w:val="000000"/>
          <w:sz w:val="32"/>
          <w:szCs w:val="32"/>
        </w:rPr>
        <w:t>（五）公司具有</w:t>
      </w:r>
      <w:r w:rsidR="0046008F">
        <w:rPr>
          <w:rFonts w:ascii="仿宋" w:eastAsia="仿宋" w:hAnsi="仿宋" w:hint="eastAsia"/>
          <w:color w:val="000000"/>
          <w:sz w:val="32"/>
          <w:szCs w:val="32"/>
        </w:rPr>
        <w:t>注册</w:t>
      </w:r>
      <w:r>
        <w:rPr>
          <w:rFonts w:ascii="仿宋" w:eastAsia="仿宋" w:hAnsi="仿宋" w:hint="eastAsia"/>
          <w:color w:val="000000"/>
          <w:sz w:val="32"/>
          <w:szCs w:val="32"/>
        </w:rPr>
        <w:t>人防监理证书人员。</w:t>
      </w:r>
    </w:p>
    <w:p w:rsidR="00D72F09" w:rsidRPr="0009680F" w:rsidRDefault="00D72F09" w:rsidP="00D72F09">
      <w:pPr>
        <w:spacing w:line="520" w:lineRule="exact"/>
        <w:ind w:left="709"/>
        <w:rPr>
          <w:rFonts w:ascii="仿宋" w:eastAsia="仿宋" w:hAnsi="仿宋" w:cs="仿宋"/>
          <w:b/>
          <w:bCs/>
          <w:sz w:val="32"/>
          <w:szCs w:val="32"/>
        </w:rPr>
      </w:pPr>
      <w:r w:rsidRPr="0009680F">
        <w:rPr>
          <w:rFonts w:ascii="仿宋" w:eastAsia="仿宋" w:hAnsi="仿宋" w:cs="仿宋" w:hint="eastAsia"/>
          <w:b/>
          <w:bCs/>
          <w:sz w:val="32"/>
          <w:szCs w:val="32"/>
        </w:rPr>
        <w:t>三、报名要求</w:t>
      </w:r>
    </w:p>
    <w:p w:rsidR="00AF04AE" w:rsidRDefault="00AF04AE" w:rsidP="00AF04AE">
      <w:pPr>
        <w:spacing w:line="600" w:lineRule="exact"/>
        <w:ind w:firstLineChars="221" w:firstLine="707"/>
        <w:rPr>
          <w:rFonts w:ascii="仿宋" w:eastAsia="仿宋" w:hAnsi="仿宋"/>
          <w:color w:val="000000"/>
          <w:sz w:val="32"/>
          <w:szCs w:val="32"/>
        </w:rPr>
      </w:pPr>
      <w:r>
        <w:rPr>
          <w:rFonts w:ascii="仿宋" w:eastAsia="仿宋" w:hAnsi="仿宋" w:hint="eastAsia"/>
          <w:color w:val="000000"/>
          <w:sz w:val="32"/>
          <w:szCs w:val="32"/>
        </w:rPr>
        <w:t>（一）报名方式</w:t>
      </w:r>
    </w:p>
    <w:p w:rsidR="00AF04AE" w:rsidRDefault="00AF04AE" w:rsidP="00AF04AE">
      <w:pPr>
        <w:spacing w:line="600" w:lineRule="exact"/>
        <w:ind w:firstLineChars="221" w:firstLine="707"/>
        <w:rPr>
          <w:rFonts w:ascii="仿宋" w:eastAsia="仿宋" w:hAnsi="仿宋"/>
          <w:color w:val="000000"/>
          <w:sz w:val="32"/>
          <w:szCs w:val="32"/>
        </w:rPr>
      </w:pPr>
      <w:r>
        <w:rPr>
          <w:rFonts w:ascii="仿宋" w:eastAsia="仿宋" w:hAnsi="仿宋" w:hint="eastAsia"/>
          <w:color w:val="000000"/>
          <w:sz w:val="32"/>
          <w:szCs w:val="32"/>
        </w:rPr>
        <w:t>电子邮件发送资格证明材料（原件扫描件，并加盖报名单位公章，联系人及联系方式）。邮件报名后需集中现场报名，报名时间为</w:t>
      </w:r>
      <w:r w:rsidRPr="0009680F">
        <w:rPr>
          <w:rFonts w:ascii="仿宋" w:eastAsia="仿宋" w:hAnsi="仿宋" w:hint="eastAsia"/>
          <w:sz w:val="32"/>
          <w:szCs w:val="32"/>
        </w:rPr>
        <w:t>202</w:t>
      </w:r>
      <w:r>
        <w:rPr>
          <w:rFonts w:ascii="仿宋" w:eastAsia="仿宋" w:hAnsi="仿宋" w:hint="eastAsia"/>
          <w:sz w:val="32"/>
          <w:szCs w:val="32"/>
        </w:rPr>
        <w:t>2</w:t>
      </w:r>
      <w:r w:rsidRPr="0009680F">
        <w:rPr>
          <w:rFonts w:ascii="仿宋" w:eastAsia="仿宋" w:hAnsi="仿宋" w:hint="eastAsia"/>
          <w:sz w:val="32"/>
          <w:szCs w:val="32"/>
        </w:rPr>
        <w:t>年</w:t>
      </w:r>
      <w:r w:rsidR="0046008F">
        <w:rPr>
          <w:rFonts w:ascii="仿宋" w:eastAsia="仿宋" w:hAnsi="仿宋" w:hint="eastAsia"/>
          <w:sz w:val="32"/>
          <w:szCs w:val="32"/>
        </w:rPr>
        <w:t>9</w:t>
      </w:r>
      <w:r w:rsidRPr="0009680F">
        <w:rPr>
          <w:rFonts w:ascii="仿宋" w:eastAsia="仿宋" w:hAnsi="仿宋" w:hint="eastAsia"/>
          <w:sz w:val="32"/>
          <w:szCs w:val="32"/>
        </w:rPr>
        <w:t>月</w:t>
      </w:r>
      <w:r w:rsidR="0046008F">
        <w:rPr>
          <w:rFonts w:ascii="仿宋" w:eastAsia="仿宋" w:hAnsi="仿宋" w:hint="eastAsia"/>
          <w:sz w:val="32"/>
          <w:szCs w:val="32"/>
        </w:rPr>
        <w:t>2</w:t>
      </w:r>
      <w:r w:rsidR="00381519">
        <w:rPr>
          <w:rFonts w:ascii="仿宋" w:eastAsia="仿宋" w:hAnsi="仿宋" w:hint="eastAsia"/>
          <w:sz w:val="32"/>
          <w:szCs w:val="32"/>
        </w:rPr>
        <w:t>9</w:t>
      </w:r>
      <w:r w:rsidRPr="0009680F">
        <w:rPr>
          <w:rFonts w:ascii="仿宋" w:eastAsia="仿宋" w:hAnsi="仿宋" w:hint="eastAsia"/>
          <w:sz w:val="32"/>
          <w:szCs w:val="32"/>
        </w:rPr>
        <w:t>日</w:t>
      </w:r>
      <w:r w:rsidRPr="0009680F">
        <w:rPr>
          <w:rFonts w:ascii="仿宋" w:eastAsia="仿宋" w:hAnsi="仿宋" w:hint="eastAsia"/>
          <w:sz w:val="24"/>
        </w:rPr>
        <w:t>～</w:t>
      </w:r>
      <w:r>
        <w:rPr>
          <w:rFonts w:ascii="仿宋" w:eastAsia="仿宋" w:hAnsi="仿宋" w:hint="eastAsia"/>
          <w:sz w:val="32"/>
          <w:szCs w:val="32"/>
        </w:rPr>
        <w:t>2022年</w:t>
      </w:r>
      <w:r w:rsidR="00364F44">
        <w:rPr>
          <w:rFonts w:ascii="仿宋" w:eastAsia="仿宋" w:hAnsi="仿宋" w:hint="eastAsia"/>
          <w:sz w:val="32"/>
          <w:szCs w:val="32"/>
        </w:rPr>
        <w:t>10</w:t>
      </w:r>
      <w:r>
        <w:rPr>
          <w:rFonts w:ascii="仿宋" w:eastAsia="仿宋" w:hAnsi="仿宋" w:hint="eastAsia"/>
          <w:sz w:val="32"/>
          <w:szCs w:val="32"/>
        </w:rPr>
        <w:t>月</w:t>
      </w:r>
      <w:r w:rsidR="00381519">
        <w:rPr>
          <w:rFonts w:ascii="仿宋" w:eastAsia="仿宋" w:hAnsi="仿宋" w:hint="eastAsia"/>
          <w:sz w:val="32"/>
          <w:szCs w:val="32"/>
        </w:rPr>
        <w:t>8</w:t>
      </w:r>
      <w:r w:rsidRPr="0009680F">
        <w:rPr>
          <w:rFonts w:ascii="仿宋" w:eastAsia="仿宋" w:hAnsi="仿宋" w:hint="eastAsia"/>
          <w:sz w:val="32"/>
          <w:szCs w:val="32"/>
        </w:rPr>
        <w:t>日（工作日8:00</w:t>
      </w:r>
      <w:r w:rsidRPr="0009680F">
        <w:rPr>
          <w:rFonts w:ascii="仿宋" w:eastAsia="仿宋" w:hAnsi="仿宋" w:hint="eastAsia"/>
          <w:sz w:val="24"/>
        </w:rPr>
        <w:t>～</w:t>
      </w:r>
      <w:r w:rsidRPr="0009680F">
        <w:rPr>
          <w:rFonts w:ascii="仿宋" w:eastAsia="仿宋" w:hAnsi="仿宋" w:hint="eastAsia"/>
          <w:sz w:val="32"/>
          <w:szCs w:val="32"/>
        </w:rPr>
        <w:t>12:00，13:30</w:t>
      </w:r>
      <w:r w:rsidRPr="0009680F">
        <w:rPr>
          <w:rFonts w:ascii="仿宋" w:eastAsia="仿宋" w:hAnsi="仿宋" w:hint="eastAsia"/>
          <w:sz w:val="24"/>
        </w:rPr>
        <w:t>～</w:t>
      </w:r>
      <w:r w:rsidRPr="0009680F">
        <w:rPr>
          <w:rFonts w:ascii="仿宋" w:eastAsia="仿宋" w:hAnsi="仿宋" w:hint="eastAsia"/>
          <w:sz w:val="32"/>
          <w:szCs w:val="32"/>
        </w:rPr>
        <w:t>17:30</w:t>
      </w:r>
      <w:r>
        <w:rPr>
          <w:rFonts w:ascii="仿宋" w:eastAsia="仿宋" w:hAnsi="仿宋" w:hint="eastAsia"/>
          <w:sz w:val="32"/>
          <w:szCs w:val="32"/>
        </w:rPr>
        <w:t>）</w:t>
      </w:r>
      <w:r>
        <w:rPr>
          <w:rFonts w:ascii="仿宋" w:eastAsia="仿宋" w:hAnsi="仿宋" w:hint="eastAsia"/>
          <w:color w:val="000000"/>
          <w:sz w:val="32"/>
          <w:szCs w:val="32"/>
        </w:rPr>
        <w:t>。</w:t>
      </w:r>
      <w:r>
        <w:rPr>
          <w:rFonts w:ascii="仿宋" w:eastAsia="仿宋" w:hAnsi="仿宋" w:cs="仿宋_GB2312" w:hint="eastAsia"/>
          <w:color w:val="000000"/>
          <w:sz w:val="32"/>
          <w:szCs w:val="32"/>
        </w:rPr>
        <w:t>报名后即可与招标人联系领取招标文件。</w:t>
      </w:r>
    </w:p>
    <w:p w:rsidR="00AF04AE" w:rsidRDefault="00AF04AE" w:rsidP="00AF04AE">
      <w:pPr>
        <w:spacing w:line="600" w:lineRule="exact"/>
        <w:ind w:firstLineChars="221" w:firstLine="707"/>
        <w:rPr>
          <w:rFonts w:ascii="仿宋" w:eastAsia="仿宋" w:hAnsi="仿宋"/>
          <w:color w:val="000000"/>
          <w:sz w:val="32"/>
          <w:szCs w:val="32"/>
        </w:rPr>
      </w:pPr>
      <w:r>
        <w:rPr>
          <w:rFonts w:ascii="仿宋" w:eastAsia="仿宋" w:hAnsi="仿宋" w:hint="eastAsia"/>
          <w:color w:val="000000"/>
          <w:sz w:val="32"/>
          <w:szCs w:val="32"/>
        </w:rPr>
        <w:t>（二）通过对报名单位提交的资质材料进行审核，审核通过并缴纳投标保证金后方可参与投标，需缴纳投标保证金</w:t>
      </w:r>
      <w:r w:rsidR="0046008F">
        <w:rPr>
          <w:rFonts w:ascii="仿宋" w:eastAsia="仿宋" w:hAnsi="仿宋" w:hint="eastAsia"/>
          <w:color w:val="000000"/>
          <w:sz w:val="32"/>
          <w:szCs w:val="32"/>
        </w:rPr>
        <w:t>捌</w:t>
      </w:r>
      <w:r>
        <w:rPr>
          <w:rFonts w:ascii="仿宋" w:eastAsia="仿宋" w:hAnsi="仿宋" w:hint="eastAsia"/>
          <w:color w:val="000000"/>
          <w:sz w:val="32"/>
          <w:szCs w:val="32"/>
        </w:rPr>
        <w:t>万元人民币。招标结束后，中标单位的投标保证金可转为履约保证金，未中标单位的投标保证金在定标后10个工作</w:t>
      </w:r>
      <w:r>
        <w:rPr>
          <w:rFonts w:ascii="仿宋" w:eastAsia="仿宋" w:hAnsi="仿宋" w:hint="eastAsia"/>
          <w:color w:val="000000"/>
          <w:sz w:val="32"/>
          <w:szCs w:val="32"/>
        </w:rPr>
        <w:lastRenderedPageBreak/>
        <w:t>日后一次性无息返还。</w:t>
      </w:r>
    </w:p>
    <w:p w:rsidR="00D72F09" w:rsidRPr="0009680F" w:rsidRDefault="00AF04AE" w:rsidP="00AF04AE">
      <w:pPr>
        <w:spacing w:line="600" w:lineRule="exact"/>
        <w:ind w:firstLineChars="200" w:firstLine="640"/>
        <w:rPr>
          <w:rFonts w:ascii="仿宋" w:eastAsia="仿宋" w:hAnsi="仿宋"/>
          <w:sz w:val="32"/>
          <w:szCs w:val="32"/>
        </w:rPr>
      </w:pPr>
      <w:r>
        <w:rPr>
          <w:rFonts w:ascii="仿宋" w:eastAsia="仿宋" w:hAnsi="仿宋" w:hint="eastAsia"/>
          <w:color w:val="000000"/>
          <w:sz w:val="32"/>
          <w:szCs w:val="32"/>
        </w:rPr>
        <w:t>（三）</w:t>
      </w:r>
      <w:r w:rsidR="00D72F09" w:rsidRPr="0009680F">
        <w:rPr>
          <w:rFonts w:ascii="仿宋" w:eastAsia="仿宋" w:hAnsi="仿宋" w:hint="eastAsia"/>
          <w:sz w:val="32"/>
          <w:szCs w:val="32"/>
        </w:rPr>
        <w:t>报名地点：</w:t>
      </w:r>
      <w:r w:rsidR="00504631" w:rsidRPr="0009680F">
        <w:rPr>
          <w:rFonts w:ascii="仿宋" w:eastAsia="仿宋" w:hAnsi="仿宋" w:hint="eastAsia"/>
          <w:sz w:val="32"/>
          <w:szCs w:val="32"/>
        </w:rPr>
        <w:t>江西省</w:t>
      </w:r>
      <w:r w:rsidR="006259B5">
        <w:rPr>
          <w:rFonts w:ascii="仿宋" w:eastAsia="仿宋" w:hAnsi="仿宋" w:hint="eastAsia"/>
          <w:sz w:val="32"/>
          <w:szCs w:val="32"/>
        </w:rPr>
        <w:t>南昌</w:t>
      </w:r>
      <w:r w:rsidR="00504631" w:rsidRPr="0009680F">
        <w:rPr>
          <w:rFonts w:ascii="仿宋" w:eastAsia="仿宋" w:hAnsi="仿宋" w:hint="eastAsia"/>
          <w:sz w:val="32"/>
          <w:szCs w:val="32"/>
        </w:rPr>
        <w:t>市</w:t>
      </w:r>
      <w:r w:rsidR="006259B5">
        <w:rPr>
          <w:rFonts w:ascii="仿宋" w:eastAsia="仿宋" w:hAnsi="仿宋" w:hint="eastAsia"/>
          <w:sz w:val="32"/>
          <w:szCs w:val="32"/>
        </w:rPr>
        <w:t>青山湖区南钢大道3</w:t>
      </w:r>
      <w:r w:rsidR="00211FCF">
        <w:rPr>
          <w:rFonts w:ascii="仿宋" w:eastAsia="仿宋" w:hAnsi="仿宋" w:hint="eastAsia"/>
          <w:sz w:val="32"/>
          <w:szCs w:val="32"/>
        </w:rPr>
        <w:t>96</w:t>
      </w:r>
      <w:r w:rsidR="006259B5">
        <w:rPr>
          <w:rFonts w:ascii="仿宋" w:eastAsia="仿宋" w:hAnsi="仿宋" w:hint="eastAsia"/>
          <w:sz w:val="32"/>
          <w:szCs w:val="32"/>
        </w:rPr>
        <w:t>号3</w:t>
      </w:r>
      <w:r w:rsidR="0046008F">
        <w:rPr>
          <w:rFonts w:ascii="仿宋" w:eastAsia="仿宋" w:hAnsi="仿宋" w:hint="eastAsia"/>
          <w:sz w:val="32"/>
          <w:szCs w:val="32"/>
        </w:rPr>
        <w:t>01</w:t>
      </w:r>
      <w:r w:rsidR="00504631" w:rsidRPr="0009680F">
        <w:rPr>
          <w:rFonts w:ascii="仿宋" w:eastAsia="仿宋" w:hAnsi="仿宋" w:hint="eastAsia"/>
          <w:sz w:val="32"/>
          <w:szCs w:val="32"/>
        </w:rPr>
        <w:t>室</w:t>
      </w:r>
      <w:r w:rsidR="005D7448" w:rsidRPr="0009680F">
        <w:rPr>
          <w:rFonts w:ascii="仿宋" w:eastAsia="仿宋" w:hAnsi="仿宋" w:hint="eastAsia"/>
          <w:sz w:val="32"/>
          <w:szCs w:val="32"/>
        </w:rPr>
        <w:t>。</w:t>
      </w:r>
    </w:p>
    <w:p w:rsidR="00D72F09" w:rsidRPr="0009680F" w:rsidRDefault="00D72F09" w:rsidP="00D72F09">
      <w:pPr>
        <w:spacing w:line="520" w:lineRule="exact"/>
        <w:ind w:left="709"/>
        <w:rPr>
          <w:rFonts w:ascii="仿宋" w:eastAsia="仿宋" w:hAnsi="仿宋" w:cs="仿宋"/>
          <w:b/>
          <w:bCs/>
          <w:sz w:val="32"/>
          <w:szCs w:val="32"/>
        </w:rPr>
      </w:pPr>
      <w:r w:rsidRPr="0009680F">
        <w:rPr>
          <w:rFonts w:ascii="仿宋" w:eastAsia="仿宋" w:hAnsi="仿宋" w:cs="仿宋" w:hint="eastAsia"/>
          <w:b/>
          <w:bCs/>
          <w:sz w:val="32"/>
          <w:szCs w:val="32"/>
        </w:rPr>
        <w:t>四、开标时间及地点</w:t>
      </w:r>
    </w:p>
    <w:p w:rsidR="00D72F09" w:rsidRPr="0009680F" w:rsidRDefault="00D72F09" w:rsidP="00D72F09">
      <w:pPr>
        <w:spacing w:line="520" w:lineRule="exact"/>
        <w:ind w:firstLineChars="221" w:firstLine="707"/>
        <w:rPr>
          <w:rFonts w:ascii="仿宋" w:eastAsia="仿宋" w:hAnsi="仿宋"/>
          <w:sz w:val="32"/>
          <w:szCs w:val="32"/>
        </w:rPr>
      </w:pPr>
      <w:r w:rsidRPr="0009680F">
        <w:rPr>
          <w:rFonts w:ascii="仿宋" w:eastAsia="仿宋" w:hAnsi="仿宋" w:hint="eastAsia"/>
          <w:sz w:val="32"/>
          <w:szCs w:val="32"/>
        </w:rPr>
        <w:t>开标时间：</w:t>
      </w:r>
      <w:r w:rsidR="00504631" w:rsidRPr="0009680F">
        <w:rPr>
          <w:rFonts w:ascii="仿宋" w:eastAsia="仿宋" w:hAnsi="仿宋" w:hint="eastAsia"/>
          <w:sz w:val="32"/>
          <w:szCs w:val="32"/>
        </w:rPr>
        <w:t>暂定</w:t>
      </w:r>
      <w:r w:rsidR="004A4D17">
        <w:rPr>
          <w:rFonts w:ascii="仿宋" w:eastAsia="仿宋" w:hAnsi="仿宋" w:hint="eastAsia"/>
          <w:sz w:val="32"/>
          <w:szCs w:val="32"/>
        </w:rPr>
        <w:t>2022年</w:t>
      </w:r>
      <w:r w:rsidR="0046008F">
        <w:rPr>
          <w:rFonts w:ascii="仿宋" w:eastAsia="仿宋" w:hAnsi="仿宋" w:hint="eastAsia"/>
          <w:sz w:val="32"/>
          <w:szCs w:val="32"/>
        </w:rPr>
        <w:t>10</w:t>
      </w:r>
      <w:r w:rsidR="004A4D17">
        <w:rPr>
          <w:rFonts w:ascii="仿宋" w:eastAsia="仿宋" w:hAnsi="仿宋" w:hint="eastAsia"/>
          <w:sz w:val="32"/>
          <w:szCs w:val="32"/>
        </w:rPr>
        <w:t>月</w:t>
      </w:r>
      <w:r w:rsidR="00364F44">
        <w:rPr>
          <w:rFonts w:ascii="仿宋" w:eastAsia="仿宋" w:hAnsi="仿宋" w:hint="eastAsia"/>
          <w:sz w:val="32"/>
          <w:szCs w:val="32"/>
        </w:rPr>
        <w:t>1</w:t>
      </w:r>
      <w:r w:rsidR="00381519">
        <w:rPr>
          <w:rFonts w:ascii="仿宋" w:eastAsia="仿宋" w:hAnsi="仿宋" w:hint="eastAsia"/>
          <w:sz w:val="32"/>
          <w:szCs w:val="32"/>
        </w:rPr>
        <w:t>4</w:t>
      </w:r>
      <w:r w:rsidRPr="0009680F">
        <w:rPr>
          <w:rFonts w:ascii="仿宋" w:eastAsia="仿宋" w:hAnsi="仿宋" w:hint="eastAsia"/>
          <w:sz w:val="32"/>
          <w:szCs w:val="32"/>
        </w:rPr>
        <w:t>日</w:t>
      </w:r>
      <w:r w:rsidR="00504631" w:rsidRPr="0009680F">
        <w:rPr>
          <w:rFonts w:ascii="仿宋" w:eastAsia="仿宋" w:hAnsi="仿宋" w:hint="eastAsia"/>
          <w:sz w:val="32"/>
          <w:szCs w:val="32"/>
        </w:rPr>
        <w:t>9:00。</w:t>
      </w:r>
    </w:p>
    <w:p w:rsidR="00D72F09" w:rsidRPr="0009680F" w:rsidRDefault="00D72F09" w:rsidP="00D72F09">
      <w:pPr>
        <w:spacing w:line="520" w:lineRule="exact"/>
        <w:ind w:firstLineChars="221" w:firstLine="707"/>
        <w:rPr>
          <w:rFonts w:ascii="仿宋" w:eastAsia="仿宋" w:hAnsi="仿宋"/>
          <w:sz w:val="32"/>
          <w:szCs w:val="32"/>
        </w:rPr>
      </w:pPr>
      <w:r w:rsidRPr="0009680F">
        <w:rPr>
          <w:rFonts w:ascii="仿宋" w:eastAsia="仿宋" w:hAnsi="仿宋" w:hint="eastAsia"/>
          <w:sz w:val="32"/>
          <w:szCs w:val="32"/>
        </w:rPr>
        <w:t>开标地点：</w:t>
      </w:r>
      <w:r w:rsidR="00504631" w:rsidRPr="0009680F">
        <w:rPr>
          <w:rFonts w:ascii="仿宋" w:eastAsia="仿宋" w:hAnsi="仿宋" w:hint="eastAsia"/>
          <w:sz w:val="32"/>
          <w:szCs w:val="32"/>
        </w:rPr>
        <w:t>江西省</w:t>
      </w:r>
      <w:r w:rsidR="006259B5">
        <w:rPr>
          <w:rFonts w:ascii="仿宋" w:eastAsia="仿宋" w:hAnsi="仿宋" w:hint="eastAsia"/>
          <w:sz w:val="32"/>
          <w:szCs w:val="32"/>
        </w:rPr>
        <w:t>南昌</w:t>
      </w:r>
      <w:r w:rsidR="00504631" w:rsidRPr="0009680F">
        <w:rPr>
          <w:rFonts w:ascii="仿宋" w:eastAsia="仿宋" w:hAnsi="仿宋" w:hint="eastAsia"/>
          <w:sz w:val="32"/>
          <w:szCs w:val="32"/>
        </w:rPr>
        <w:t>市</w:t>
      </w:r>
      <w:r w:rsidR="004A4D17">
        <w:rPr>
          <w:rFonts w:ascii="仿宋" w:eastAsia="仿宋" w:hAnsi="仿宋" w:hint="eastAsia"/>
          <w:sz w:val="32"/>
          <w:szCs w:val="32"/>
        </w:rPr>
        <w:t>南昌</w:t>
      </w:r>
      <w:r w:rsidR="00504631" w:rsidRPr="0009680F">
        <w:rPr>
          <w:rFonts w:ascii="仿宋" w:eastAsia="仿宋" w:hAnsi="仿宋" w:hint="eastAsia"/>
          <w:sz w:val="32"/>
          <w:szCs w:val="32"/>
        </w:rPr>
        <w:t>县</w:t>
      </w:r>
      <w:r w:rsidR="006259B5">
        <w:rPr>
          <w:rFonts w:ascii="仿宋" w:eastAsia="仿宋" w:hAnsi="仿宋" w:hint="eastAsia"/>
          <w:sz w:val="32"/>
          <w:szCs w:val="32"/>
        </w:rPr>
        <w:t>青山湖区南钢大道3</w:t>
      </w:r>
      <w:r w:rsidR="00211FCF">
        <w:rPr>
          <w:rFonts w:ascii="仿宋" w:eastAsia="仿宋" w:hAnsi="仿宋" w:hint="eastAsia"/>
          <w:sz w:val="32"/>
          <w:szCs w:val="32"/>
        </w:rPr>
        <w:t>96</w:t>
      </w:r>
      <w:r w:rsidR="006259B5">
        <w:rPr>
          <w:rFonts w:ascii="仿宋" w:eastAsia="仿宋" w:hAnsi="仿宋" w:hint="eastAsia"/>
          <w:sz w:val="32"/>
          <w:szCs w:val="32"/>
        </w:rPr>
        <w:t>号（暂定）</w:t>
      </w:r>
      <w:r w:rsidR="00504631" w:rsidRPr="0009680F">
        <w:rPr>
          <w:rFonts w:ascii="仿宋" w:eastAsia="仿宋" w:hAnsi="仿宋" w:hint="eastAsia"/>
          <w:sz w:val="32"/>
          <w:szCs w:val="32"/>
        </w:rPr>
        <w:t>。</w:t>
      </w:r>
    </w:p>
    <w:p w:rsidR="00D72F09" w:rsidRPr="0009680F" w:rsidRDefault="00D72F09" w:rsidP="00D72F09">
      <w:pPr>
        <w:spacing w:line="520" w:lineRule="exact"/>
        <w:ind w:left="709"/>
        <w:rPr>
          <w:rFonts w:ascii="仿宋" w:eastAsia="仿宋" w:hAnsi="仿宋" w:cs="仿宋"/>
          <w:b/>
          <w:bCs/>
          <w:sz w:val="32"/>
          <w:szCs w:val="32"/>
        </w:rPr>
      </w:pPr>
      <w:r w:rsidRPr="0009680F">
        <w:rPr>
          <w:rFonts w:ascii="仿宋" w:eastAsia="仿宋" w:hAnsi="仿宋" w:cs="仿宋" w:hint="eastAsia"/>
          <w:b/>
          <w:bCs/>
          <w:sz w:val="32"/>
          <w:szCs w:val="32"/>
        </w:rPr>
        <w:t>五、联系方式</w:t>
      </w:r>
    </w:p>
    <w:p w:rsidR="00D72F09" w:rsidRPr="0009680F" w:rsidRDefault="00D72F09" w:rsidP="00D72F09">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发包人：</w:t>
      </w:r>
      <w:r w:rsidR="004A4D17">
        <w:rPr>
          <w:rFonts w:ascii="仿宋" w:eastAsia="仿宋" w:hAnsi="仿宋" w:hint="eastAsia"/>
          <w:sz w:val="32"/>
          <w:szCs w:val="32"/>
        </w:rPr>
        <w:t>南昌方大太阳城房地产开发有限公司</w:t>
      </w:r>
      <w:r w:rsidR="00504631" w:rsidRPr="0009680F">
        <w:rPr>
          <w:rFonts w:ascii="仿宋" w:eastAsia="仿宋" w:hAnsi="仿宋" w:hint="eastAsia"/>
          <w:sz w:val="32"/>
          <w:szCs w:val="32"/>
        </w:rPr>
        <w:t>。</w:t>
      </w:r>
    </w:p>
    <w:p w:rsidR="00D72F09" w:rsidRPr="0009680F" w:rsidRDefault="00D72F09" w:rsidP="00D72F09">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地址：</w:t>
      </w:r>
      <w:r w:rsidR="006259B5" w:rsidRPr="0009680F">
        <w:rPr>
          <w:rFonts w:ascii="仿宋" w:eastAsia="仿宋" w:hAnsi="仿宋" w:hint="eastAsia"/>
          <w:sz w:val="32"/>
          <w:szCs w:val="32"/>
        </w:rPr>
        <w:t>江西省</w:t>
      </w:r>
      <w:r w:rsidR="006259B5">
        <w:rPr>
          <w:rFonts w:ascii="仿宋" w:eastAsia="仿宋" w:hAnsi="仿宋" w:hint="eastAsia"/>
          <w:sz w:val="32"/>
          <w:szCs w:val="32"/>
        </w:rPr>
        <w:t>南昌</w:t>
      </w:r>
      <w:r w:rsidR="006259B5" w:rsidRPr="0009680F">
        <w:rPr>
          <w:rFonts w:ascii="仿宋" w:eastAsia="仿宋" w:hAnsi="仿宋" w:hint="eastAsia"/>
          <w:sz w:val="32"/>
          <w:szCs w:val="32"/>
        </w:rPr>
        <w:t>市</w:t>
      </w:r>
      <w:r w:rsidR="006259B5">
        <w:rPr>
          <w:rFonts w:ascii="仿宋" w:eastAsia="仿宋" w:hAnsi="仿宋" w:hint="eastAsia"/>
          <w:sz w:val="32"/>
          <w:szCs w:val="32"/>
        </w:rPr>
        <w:t>青山湖区南钢大道3</w:t>
      </w:r>
      <w:r w:rsidR="00211FCF">
        <w:rPr>
          <w:rFonts w:ascii="仿宋" w:eastAsia="仿宋" w:hAnsi="仿宋" w:hint="eastAsia"/>
          <w:sz w:val="32"/>
          <w:szCs w:val="32"/>
        </w:rPr>
        <w:t>96</w:t>
      </w:r>
      <w:r w:rsidR="006259B5">
        <w:rPr>
          <w:rFonts w:ascii="仿宋" w:eastAsia="仿宋" w:hAnsi="仿宋" w:hint="eastAsia"/>
          <w:sz w:val="32"/>
          <w:szCs w:val="32"/>
        </w:rPr>
        <w:t>号3</w:t>
      </w:r>
      <w:r w:rsidR="00364F44">
        <w:rPr>
          <w:rFonts w:ascii="仿宋" w:eastAsia="仿宋" w:hAnsi="仿宋" w:hint="eastAsia"/>
          <w:sz w:val="32"/>
          <w:szCs w:val="32"/>
        </w:rPr>
        <w:t>01</w:t>
      </w:r>
      <w:r w:rsidR="006259B5" w:rsidRPr="0009680F">
        <w:rPr>
          <w:rFonts w:ascii="仿宋" w:eastAsia="仿宋" w:hAnsi="仿宋" w:hint="eastAsia"/>
          <w:sz w:val="32"/>
          <w:szCs w:val="32"/>
        </w:rPr>
        <w:t>室。</w:t>
      </w:r>
    </w:p>
    <w:p w:rsidR="00D72F09" w:rsidRPr="0009680F" w:rsidRDefault="00D72F09" w:rsidP="00D72F09">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联系人</w:t>
      </w:r>
      <w:r w:rsidR="00211FCF">
        <w:rPr>
          <w:rFonts w:ascii="仿宋" w:eastAsia="仿宋" w:hAnsi="仿宋" w:hint="eastAsia"/>
          <w:sz w:val="32"/>
          <w:szCs w:val="32"/>
        </w:rPr>
        <w:t>1</w:t>
      </w:r>
      <w:r w:rsidRPr="0009680F">
        <w:rPr>
          <w:rFonts w:ascii="仿宋" w:eastAsia="仿宋" w:hAnsi="仿宋" w:hint="eastAsia"/>
          <w:sz w:val="32"/>
          <w:szCs w:val="32"/>
        </w:rPr>
        <w:t>：</w:t>
      </w:r>
      <w:r w:rsidR="00504631" w:rsidRPr="0009680F">
        <w:rPr>
          <w:rFonts w:ascii="仿宋" w:eastAsia="仿宋" w:hAnsi="仿宋" w:hint="eastAsia"/>
          <w:sz w:val="32"/>
          <w:szCs w:val="32"/>
        </w:rPr>
        <w:t>余先生。</w:t>
      </w:r>
    </w:p>
    <w:p w:rsidR="00D72F09" w:rsidRPr="0009680F" w:rsidRDefault="00D72F09" w:rsidP="00D72F09">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手机：</w:t>
      </w:r>
      <w:r w:rsidR="00504631" w:rsidRPr="0009680F">
        <w:rPr>
          <w:rFonts w:ascii="仿宋" w:eastAsia="仿宋" w:hAnsi="仿宋" w:hint="eastAsia"/>
          <w:sz w:val="32"/>
          <w:szCs w:val="32"/>
        </w:rPr>
        <w:t>18870598968。</w:t>
      </w:r>
    </w:p>
    <w:p w:rsidR="00D72F09" w:rsidRDefault="00D72F09" w:rsidP="00D72F09">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E-mail</w:t>
      </w:r>
      <w:r w:rsidR="00504631" w:rsidRPr="0009680F">
        <w:rPr>
          <w:rFonts w:ascii="仿宋" w:eastAsia="仿宋" w:hAnsi="仿宋" w:hint="eastAsia"/>
          <w:sz w:val="32"/>
          <w:szCs w:val="32"/>
        </w:rPr>
        <w:t>：</w:t>
      </w:r>
      <w:r w:rsidR="00211FCF" w:rsidRPr="00656501">
        <w:rPr>
          <w:rFonts w:ascii="仿宋" w:eastAsia="仿宋" w:hAnsi="仿宋" w:hint="eastAsia"/>
          <w:sz w:val="32"/>
          <w:szCs w:val="32"/>
        </w:rPr>
        <w:t>yufeiping@hexiefangda.com</w:t>
      </w:r>
      <w:r w:rsidR="00504631" w:rsidRPr="0009680F">
        <w:rPr>
          <w:rFonts w:ascii="仿宋" w:eastAsia="仿宋" w:hAnsi="仿宋" w:hint="eastAsia"/>
          <w:sz w:val="32"/>
          <w:szCs w:val="32"/>
        </w:rPr>
        <w:t>。</w:t>
      </w:r>
    </w:p>
    <w:p w:rsidR="00211FCF" w:rsidRDefault="00211FCF" w:rsidP="00D72F09">
      <w:pPr>
        <w:spacing w:line="520" w:lineRule="exact"/>
        <w:ind w:firstLineChars="200" w:firstLine="640"/>
        <w:rPr>
          <w:rFonts w:ascii="仿宋" w:eastAsia="仿宋" w:hAnsi="仿宋"/>
          <w:sz w:val="32"/>
          <w:szCs w:val="32"/>
        </w:rPr>
      </w:pPr>
      <w:r>
        <w:rPr>
          <w:rFonts w:ascii="仿宋" w:eastAsia="仿宋" w:hAnsi="仿宋" w:hint="eastAsia"/>
          <w:sz w:val="32"/>
          <w:szCs w:val="32"/>
        </w:rPr>
        <w:t>联系人2：吴先生</w:t>
      </w:r>
    </w:p>
    <w:p w:rsidR="00211FCF" w:rsidRPr="00211FCF" w:rsidRDefault="00211FCF" w:rsidP="00211FCF">
      <w:pPr>
        <w:spacing w:line="520" w:lineRule="exact"/>
        <w:ind w:firstLineChars="200" w:firstLine="640"/>
        <w:rPr>
          <w:rFonts w:ascii="仿宋" w:eastAsia="仿宋" w:hAnsi="仿宋"/>
          <w:sz w:val="32"/>
          <w:szCs w:val="32"/>
        </w:rPr>
      </w:pPr>
      <w:r w:rsidRPr="0009680F">
        <w:rPr>
          <w:rFonts w:ascii="仿宋" w:eastAsia="仿宋" w:hAnsi="仿宋" w:hint="eastAsia"/>
          <w:sz w:val="32"/>
          <w:szCs w:val="32"/>
        </w:rPr>
        <w:t>手机：1887059</w:t>
      </w:r>
      <w:r>
        <w:rPr>
          <w:rFonts w:ascii="仿宋" w:eastAsia="仿宋" w:hAnsi="仿宋" w:hint="eastAsia"/>
          <w:sz w:val="32"/>
          <w:szCs w:val="32"/>
        </w:rPr>
        <w:t>3881</w:t>
      </w:r>
      <w:r w:rsidRPr="0009680F">
        <w:rPr>
          <w:rFonts w:ascii="仿宋" w:eastAsia="仿宋" w:hAnsi="仿宋" w:hint="eastAsia"/>
          <w:sz w:val="32"/>
          <w:szCs w:val="32"/>
        </w:rPr>
        <w:t>。</w:t>
      </w:r>
    </w:p>
    <w:p w:rsidR="00D72F09" w:rsidRDefault="00881A42" w:rsidP="00881A42">
      <w:pPr>
        <w:spacing w:line="520" w:lineRule="exact"/>
        <w:ind w:left="709"/>
        <w:rPr>
          <w:rFonts w:ascii="仿宋" w:eastAsia="仿宋" w:hAnsi="仿宋" w:cs="仿宋"/>
          <w:b/>
          <w:bCs/>
          <w:sz w:val="32"/>
          <w:szCs w:val="32"/>
        </w:rPr>
      </w:pPr>
      <w:r w:rsidRPr="00881A42">
        <w:rPr>
          <w:rFonts w:ascii="仿宋" w:eastAsia="仿宋" w:hAnsi="仿宋" w:cs="仿宋" w:hint="eastAsia"/>
          <w:b/>
          <w:bCs/>
          <w:sz w:val="32"/>
          <w:szCs w:val="32"/>
        </w:rPr>
        <w:t>六、监督联络方式</w:t>
      </w:r>
    </w:p>
    <w:p w:rsidR="001E029B" w:rsidRDefault="001E029B" w:rsidP="001E029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电话：</w:t>
      </w:r>
      <w:r>
        <w:rPr>
          <w:rFonts w:ascii="仿宋" w:eastAsia="仿宋" w:hAnsi="仿宋"/>
          <w:color w:val="000000"/>
          <w:sz w:val="32"/>
          <w:szCs w:val="32"/>
        </w:rPr>
        <w:t>18640038020</w:t>
      </w:r>
    </w:p>
    <w:p w:rsidR="00547529" w:rsidRPr="00547529" w:rsidRDefault="001E029B" w:rsidP="001E029B">
      <w:pPr>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E-mail：fangdadc@hexiefangda.com</w:t>
      </w:r>
    </w:p>
    <w:p w:rsidR="00881A42" w:rsidRPr="00547529" w:rsidRDefault="00881A42" w:rsidP="00547529">
      <w:pPr>
        <w:spacing w:line="380" w:lineRule="exact"/>
      </w:pPr>
    </w:p>
    <w:p w:rsidR="00D72F09" w:rsidRPr="0009680F" w:rsidRDefault="004A4D17" w:rsidP="00381519">
      <w:pPr>
        <w:spacing w:line="520" w:lineRule="exact"/>
        <w:ind w:firstLineChars="950" w:firstLine="3040"/>
        <w:rPr>
          <w:rFonts w:ascii="仿宋" w:eastAsia="仿宋" w:hAnsi="仿宋"/>
          <w:sz w:val="32"/>
          <w:szCs w:val="32"/>
        </w:rPr>
      </w:pPr>
      <w:r>
        <w:rPr>
          <w:rFonts w:ascii="仿宋" w:eastAsia="仿宋" w:hAnsi="仿宋" w:hint="eastAsia"/>
          <w:sz w:val="32"/>
          <w:szCs w:val="32"/>
        </w:rPr>
        <w:t>南昌方大太阳城房地产开发有限公司</w:t>
      </w:r>
    </w:p>
    <w:p w:rsidR="00180C03" w:rsidRPr="0009680F" w:rsidRDefault="00381519" w:rsidP="009B75D6">
      <w:pPr>
        <w:tabs>
          <w:tab w:val="left" w:pos="8364"/>
        </w:tabs>
        <w:snapToGrid w:val="0"/>
        <w:spacing w:line="520" w:lineRule="exact"/>
        <w:ind w:right="-58" w:firstLineChars="200" w:firstLine="640"/>
        <w:jc w:val="center"/>
      </w:pPr>
      <w:r>
        <w:rPr>
          <w:rFonts w:ascii="仿宋" w:eastAsia="仿宋" w:hAnsi="仿宋" w:hint="eastAsia"/>
          <w:sz w:val="32"/>
          <w:szCs w:val="32"/>
        </w:rPr>
        <w:t xml:space="preserve">                         </w:t>
      </w:r>
      <w:r w:rsidR="004A4D17">
        <w:rPr>
          <w:rFonts w:ascii="仿宋" w:eastAsia="仿宋" w:hAnsi="仿宋" w:hint="eastAsia"/>
          <w:sz w:val="32"/>
          <w:szCs w:val="32"/>
        </w:rPr>
        <w:t>2022年</w:t>
      </w:r>
      <w:bookmarkStart w:id="0" w:name="_GoBack"/>
      <w:r w:rsidR="00364F44">
        <w:rPr>
          <w:rFonts w:ascii="仿宋" w:eastAsia="仿宋" w:hAnsi="仿宋" w:hint="eastAsia"/>
          <w:sz w:val="32"/>
          <w:szCs w:val="32"/>
        </w:rPr>
        <w:t>9</w:t>
      </w:r>
      <w:r w:rsidR="004A4D17">
        <w:rPr>
          <w:rFonts w:ascii="仿宋" w:eastAsia="仿宋" w:hAnsi="仿宋" w:hint="eastAsia"/>
          <w:sz w:val="32"/>
          <w:szCs w:val="32"/>
        </w:rPr>
        <w:t>月</w:t>
      </w:r>
      <w:bookmarkEnd w:id="0"/>
      <w:r w:rsidR="0007244F">
        <w:rPr>
          <w:rFonts w:ascii="仿宋" w:eastAsia="仿宋" w:hAnsi="仿宋" w:hint="eastAsia"/>
          <w:sz w:val="32"/>
          <w:szCs w:val="32"/>
        </w:rPr>
        <w:t>2</w:t>
      </w:r>
      <w:r>
        <w:rPr>
          <w:rFonts w:ascii="仿宋" w:eastAsia="仿宋" w:hAnsi="仿宋" w:hint="eastAsia"/>
          <w:sz w:val="32"/>
          <w:szCs w:val="32"/>
        </w:rPr>
        <w:t>8</w:t>
      </w:r>
      <w:r w:rsidR="00D72F09" w:rsidRPr="0009680F">
        <w:rPr>
          <w:rFonts w:ascii="仿宋" w:eastAsia="仿宋" w:hAnsi="仿宋" w:hint="eastAsia"/>
          <w:sz w:val="32"/>
          <w:szCs w:val="32"/>
        </w:rPr>
        <w:t>日</w:t>
      </w:r>
    </w:p>
    <w:sectPr w:rsidR="00180C03" w:rsidRPr="0009680F" w:rsidSect="00163137">
      <w:footerReference w:type="default" r:id="rId7"/>
      <w:pgSz w:w="11906" w:h="16838"/>
      <w:pgMar w:top="184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03" w:rsidRDefault="00274303" w:rsidP="00EB310D">
      <w:r>
        <w:separator/>
      </w:r>
    </w:p>
  </w:endnote>
  <w:endnote w:type="continuationSeparator" w:id="0">
    <w:p w:rsidR="00274303" w:rsidRDefault="00274303" w:rsidP="00EB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93193"/>
      <w:docPartObj>
        <w:docPartGallery w:val="Page Numbers (Bottom of Page)"/>
        <w:docPartUnique/>
      </w:docPartObj>
    </w:sdtPr>
    <w:sdtEndPr/>
    <w:sdtContent>
      <w:p w:rsidR="008A1506" w:rsidRPr="00F21F94" w:rsidRDefault="008A1506">
        <w:pPr>
          <w:pStyle w:val="a6"/>
          <w:jc w:val="center"/>
        </w:pPr>
        <w:r w:rsidRPr="00F21F94">
          <w:fldChar w:fldCharType="begin"/>
        </w:r>
        <w:r w:rsidRPr="00F21F94">
          <w:instrText>PAGE   \* MERGEFORMAT</w:instrText>
        </w:r>
        <w:r w:rsidRPr="00F21F94">
          <w:fldChar w:fldCharType="separate"/>
        </w:r>
        <w:r w:rsidR="00381519" w:rsidRPr="00381519">
          <w:rPr>
            <w:noProof/>
            <w:lang w:val="zh-CN"/>
          </w:rPr>
          <w:t>1</w:t>
        </w:r>
        <w:r w:rsidRPr="00F21F94">
          <w:fldChar w:fldCharType="end"/>
        </w:r>
      </w:p>
    </w:sdtContent>
  </w:sdt>
  <w:p w:rsidR="008A1506" w:rsidRDefault="008A1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03" w:rsidRDefault="00274303" w:rsidP="00EB310D">
      <w:r>
        <w:separator/>
      </w:r>
    </w:p>
  </w:footnote>
  <w:footnote w:type="continuationSeparator" w:id="0">
    <w:p w:rsidR="00274303" w:rsidRDefault="00274303" w:rsidP="00EB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09"/>
    <w:rsid w:val="000050E1"/>
    <w:rsid w:val="00055E0A"/>
    <w:rsid w:val="0007244F"/>
    <w:rsid w:val="00077EFC"/>
    <w:rsid w:val="0009680F"/>
    <w:rsid w:val="00126807"/>
    <w:rsid w:val="00143042"/>
    <w:rsid w:val="00163137"/>
    <w:rsid w:val="00180C03"/>
    <w:rsid w:val="00186F59"/>
    <w:rsid w:val="001E029B"/>
    <w:rsid w:val="001F1839"/>
    <w:rsid w:val="001F5A34"/>
    <w:rsid w:val="00211FCF"/>
    <w:rsid w:val="002157E7"/>
    <w:rsid w:val="00252202"/>
    <w:rsid w:val="00274303"/>
    <w:rsid w:val="0027590A"/>
    <w:rsid w:val="00364F44"/>
    <w:rsid w:val="00381519"/>
    <w:rsid w:val="003970AC"/>
    <w:rsid w:val="00416214"/>
    <w:rsid w:val="00430B3E"/>
    <w:rsid w:val="0046008F"/>
    <w:rsid w:val="0048019A"/>
    <w:rsid w:val="00491670"/>
    <w:rsid w:val="00496985"/>
    <w:rsid w:val="004A4D17"/>
    <w:rsid w:val="004A4EE6"/>
    <w:rsid w:val="004C1FA4"/>
    <w:rsid w:val="00504631"/>
    <w:rsid w:val="00517BFA"/>
    <w:rsid w:val="00547529"/>
    <w:rsid w:val="00575ADB"/>
    <w:rsid w:val="00576BC4"/>
    <w:rsid w:val="00592225"/>
    <w:rsid w:val="005C2913"/>
    <w:rsid w:val="005C36FA"/>
    <w:rsid w:val="005D7448"/>
    <w:rsid w:val="00620C38"/>
    <w:rsid w:val="006259B5"/>
    <w:rsid w:val="00642E72"/>
    <w:rsid w:val="00656501"/>
    <w:rsid w:val="0066128C"/>
    <w:rsid w:val="006754AA"/>
    <w:rsid w:val="006E2A50"/>
    <w:rsid w:val="006E4A87"/>
    <w:rsid w:val="006F6590"/>
    <w:rsid w:val="007160F2"/>
    <w:rsid w:val="00770401"/>
    <w:rsid w:val="00786A09"/>
    <w:rsid w:val="007B0FAC"/>
    <w:rsid w:val="0081419F"/>
    <w:rsid w:val="00881A42"/>
    <w:rsid w:val="00884917"/>
    <w:rsid w:val="008A1506"/>
    <w:rsid w:val="00967CA9"/>
    <w:rsid w:val="009B75D6"/>
    <w:rsid w:val="00A24D4B"/>
    <w:rsid w:val="00A33AD0"/>
    <w:rsid w:val="00A46CD3"/>
    <w:rsid w:val="00A5366A"/>
    <w:rsid w:val="00AA00FF"/>
    <w:rsid w:val="00AC0D2F"/>
    <w:rsid w:val="00AC6160"/>
    <w:rsid w:val="00AD700B"/>
    <w:rsid w:val="00AF04AE"/>
    <w:rsid w:val="00B55A3C"/>
    <w:rsid w:val="00B714BD"/>
    <w:rsid w:val="00BA2D2B"/>
    <w:rsid w:val="00C54B8B"/>
    <w:rsid w:val="00C56960"/>
    <w:rsid w:val="00CC11D9"/>
    <w:rsid w:val="00CD0EDC"/>
    <w:rsid w:val="00D30739"/>
    <w:rsid w:val="00D40219"/>
    <w:rsid w:val="00D72F09"/>
    <w:rsid w:val="00D7451A"/>
    <w:rsid w:val="00DC38D7"/>
    <w:rsid w:val="00DD01C1"/>
    <w:rsid w:val="00DD7731"/>
    <w:rsid w:val="00E05CBB"/>
    <w:rsid w:val="00E27686"/>
    <w:rsid w:val="00E6269F"/>
    <w:rsid w:val="00E641F5"/>
    <w:rsid w:val="00E77226"/>
    <w:rsid w:val="00E921AC"/>
    <w:rsid w:val="00E958C4"/>
    <w:rsid w:val="00EB310D"/>
    <w:rsid w:val="00ED3D7F"/>
    <w:rsid w:val="00EE291E"/>
    <w:rsid w:val="00F21F94"/>
    <w:rsid w:val="00F2762C"/>
    <w:rsid w:val="00F27807"/>
    <w:rsid w:val="00F82098"/>
    <w:rsid w:val="00FA6A7A"/>
    <w:rsid w:val="00FB3092"/>
    <w:rsid w:val="00FB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D72F09"/>
    <w:pPr>
      <w:spacing w:after="120"/>
    </w:pPr>
  </w:style>
  <w:style w:type="character" w:customStyle="1" w:styleId="Char">
    <w:name w:val="正文文本 Char"/>
    <w:basedOn w:val="a0"/>
    <w:link w:val="a3"/>
    <w:uiPriority w:val="99"/>
    <w:semiHidden/>
    <w:rsid w:val="00D72F09"/>
    <w:rPr>
      <w:rFonts w:ascii="Calibri" w:eastAsia="宋体" w:hAnsi="Calibri" w:cs="Times New Roman"/>
      <w:szCs w:val="24"/>
    </w:rPr>
  </w:style>
  <w:style w:type="paragraph" w:customStyle="1" w:styleId="a4">
    <w:name w:val="表格文字"/>
    <w:basedOn w:val="a"/>
    <w:next w:val="a3"/>
    <w:qFormat/>
    <w:rsid w:val="00D72F09"/>
    <w:pPr>
      <w:spacing w:before="25" w:after="25"/>
    </w:pPr>
    <w:rPr>
      <w:bCs/>
      <w:spacing w:val="10"/>
      <w:kern w:val="0"/>
      <w:sz w:val="24"/>
      <w:szCs w:val="20"/>
    </w:rPr>
  </w:style>
  <w:style w:type="character" w:customStyle="1" w:styleId="4Char">
    <w:name w:val="标题 4 Char"/>
    <w:rsid w:val="00881A42"/>
    <w:rPr>
      <w:rFonts w:ascii="Arial" w:eastAsia="黑体" w:hAnsi="Arial"/>
      <w:b/>
      <w:kern w:val="2"/>
      <w:sz w:val="28"/>
    </w:rPr>
  </w:style>
  <w:style w:type="paragraph" w:customStyle="1" w:styleId="p2">
    <w:name w:val="p2"/>
    <w:basedOn w:val="a"/>
    <w:rsid w:val="00547529"/>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EB3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B310D"/>
    <w:rPr>
      <w:rFonts w:ascii="Calibri" w:eastAsia="宋体" w:hAnsi="Calibri" w:cs="Times New Roman"/>
      <w:sz w:val="18"/>
      <w:szCs w:val="18"/>
    </w:rPr>
  </w:style>
  <w:style w:type="paragraph" w:styleId="a6">
    <w:name w:val="footer"/>
    <w:basedOn w:val="a"/>
    <w:link w:val="Char1"/>
    <w:uiPriority w:val="99"/>
    <w:unhideWhenUsed/>
    <w:rsid w:val="00EB310D"/>
    <w:pPr>
      <w:tabs>
        <w:tab w:val="center" w:pos="4153"/>
        <w:tab w:val="right" w:pos="8306"/>
      </w:tabs>
      <w:snapToGrid w:val="0"/>
      <w:jc w:val="left"/>
    </w:pPr>
    <w:rPr>
      <w:sz w:val="18"/>
      <w:szCs w:val="18"/>
    </w:rPr>
  </w:style>
  <w:style w:type="character" w:customStyle="1" w:styleId="Char1">
    <w:name w:val="页脚 Char"/>
    <w:basedOn w:val="a0"/>
    <w:link w:val="a6"/>
    <w:uiPriority w:val="99"/>
    <w:rsid w:val="00EB310D"/>
    <w:rPr>
      <w:rFonts w:ascii="Calibri" w:eastAsia="宋体" w:hAnsi="Calibri" w:cs="Times New Roman"/>
      <w:sz w:val="18"/>
      <w:szCs w:val="18"/>
    </w:rPr>
  </w:style>
  <w:style w:type="paragraph" w:styleId="a7">
    <w:name w:val="Normal (Web)"/>
    <w:basedOn w:val="a"/>
    <w:uiPriority w:val="99"/>
    <w:rsid w:val="006754AA"/>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211FCF"/>
    <w:rPr>
      <w:color w:val="0000FF" w:themeColor="hyperlink"/>
      <w:u w:val="single"/>
    </w:rPr>
  </w:style>
  <w:style w:type="paragraph" w:styleId="a9">
    <w:name w:val="Balloon Text"/>
    <w:basedOn w:val="a"/>
    <w:link w:val="Char2"/>
    <w:uiPriority w:val="99"/>
    <w:semiHidden/>
    <w:unhideWhenUsed/>
    <w:rsid w:val="009B75D6"/>
    <w:rPr>
      <w:sz w:val="18"/>
      <w:szCs w:val="18"/>
    </w:rPr>
  </w:style>
  <w:style w:type="character" w:customStyle="1" w:styleId="Char2">
    <w:name w:val="批注框文本 Char"/>
    <w:basedOn w:val="a0"/>
    <w:link w:val="a9"/>
    <w:uiPriority w:val="99"/>
    <w:semiHidden/>
    <w:rsid w:val="009B75D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D72F09"/>
    <w:pPr>
      <w:spacing w:after="120"/>
    </w:pPr>
  </w:style>
  <w:style w:type="character" w:customStyle="1" w:styleId="Char">
    <w:name w:val="正文文本 Char"/>
    <w:basedOn w:val="a0"/>
    <w:link w:val="a3"/>
    <w:uiPriority w:val="99"/>
    <w:semiHidden/>
    <w:rsid w:val="00D72F09"/>
    <w:rPr>
      <w:rFonts w:ascii="Calibri" w:eastAsia="宋体" w:hAnsi="Calibri" w:cs="Times New Roman"/>
      <w:szCs w:val="24"/>
    </w:rPr>
  </w:style>
  <w:style w:type="paragraph" w:customStyle="1" w:styleId="a4">
    <w:name w:val="表格文字"/>
    <w:basedOn w:val="a"/>
    <w:next w:val="a3"/>
    <w:qFormat/>
    <w:rsid w:val="00D72F09"/>
    <w:pPr>
      <w:spacing w:before="25" w:after="25"/>
    </w:pPr>
    <w:rPr>
      <w:bCs/>
      <w:spacing w:val="10"/>
      <w:kern w:val="0"/>
      <w:sz w:val="24"/>
      <w:szCs w:val="20"/>
    </w:rPr>
  </w:style>
  <w:style w:type="character" w:customStyle="1" w:styleId="4Char">
    <w:name w:val="标题 4 Char"/>
    <w:rsid w:val="00881A42"/>
    <w:rPr>
      <w:rFonts w:ascii="Arial" w:eastAsia="黑体" w:hAnsi="Arial"/>
      <w:b/>
      <w:kern w:val="2"/>
      <w:sz w:val="28"/>
    </w:rPr>
  </w:style>
  <w:style w:type="paragraph" w:customStyle="1" w:styleId="p2">
    <w:name w:val="p2"/>
    <w:basedOn w:val="a"/>
    <w:rsid w:val="00547529"/>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EB31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B310D"/>
    <w:rPr>
      <w:rFonts w:ascii="Calibri" w:eastAsia="宋体" w:hAnsi="Calibri" w:cs="Times New Roman"/>
      <w:sz w:val="18"/>
      <w:szCs w:val="18"/>
    </w:rPr>
  </w:style>
  <w:style w:type="paragraph" w:styleId="a6">
    <w:name w:val="footer"/>
    <w:basedOn w:val="a"/>
    <w:link w:val="Char1"/>
    <w:uiPriority w:val="99"/>
    <w:unhideWhenUsed/>
    <w:rsid w:val="00EB310D"/>
    <w:pPr>
      <w:tabs>
        <w:tab w:val="center" w:pos="4153"/>
        <w:tab w:val="right" w:pos="8306"/>
      </w:tabs>
      <w:snapToGrid w:val="0"/>
      <w:jc w:val="left"/>
    </w:pPr>
    <w:rPr>
      <w:sz w:val="18"/>
      <w:szCs w:val="18"/>
    </w:rPr>
  </w:style>
  <w:style w:type="character" w:customStyle="1" w:styleId="Char1">
    <w:name w:val="页脚 Char"/>
    <w:basedOn w:val="a0"/>
    <w:link w:val="a6"/>
    <w:uiPriority w:val="99"/>
    <w:rsid w:val="00EB310D"/>
    <w:rPr>
      <w:rFonts w:ascii="Calibri" w:eastAsia="宋体" w:hAnsi="Calibri" w:cs="Times New Roman"/>
      <w:sz w:val="18"/>
      <w:szCs w:val="18"/>
    </w:rPr>
  </w:style>
  <w:style w:type="paragraph" w:styleId="a7">
    <w:name w:val="Normal (Web)"/>
    <w:basedOn w:val="a"/>
    <w:uiPriority w:val="99"/>
    <w:rsid w:val="006754AA"/>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211FCF"/>
    <w:rPr>
      <w:color w:val="0000FF" w:themeColor="hyperlink"/>
      <w:u w:val="single"/>
    </w:rPr>
  </w:style>
  <w:style w:type="paragraph" w:styleId="a9">
    <w:name w:val="Balloon Text"/>
    <w:basedOn w:val="a"/>
    <w:link w:val="Char2"/>
    <w:uiPriority w:val="99"/>
    <w:semiHidden/>
    <w:unhideWhenUsed/>
    <w:rsid w:val="009B75D6"/>
    <w:rPr>
      <w:sz w:val="18"/>
      <w:szCs w:val="18"/>
    </w:rPr>
  </w:style>
  <w:style w:type="character" w:customStyle="1" w:styleId="Char2">
    <w:name w:val="批注框文本 Char"/>
    <w:basedOn w:val="a0"/>
    <w:link w:val="a9"/>
    <w:uiPriority w:val="99"/>
    <w:semiHidden/>
    <w:rsid w:val="009B75D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31409">
      <w:bodyDiv w:val="1"/>
      <w:marLeft w:val="0"/>
      <w:marRight w:val="0"/>
      <w:marTop w:val="0"/>
      <w:marBottom w:val="0"/>
      <w:divBdr>
        <w:top w:val="none" w:sz="0" w:space="0" w:color="auto"/>
        <w:left w:val="none" w:sz="0" w:space="0" w:color="auto"/>
        <w:bottom w:val="none" w:sz="0" w:space="0" w:color="auto"/>
        <w:right w:val="none" w:sz="0" w:space="0" w:color="auto"/>
      </w:divBdr>
    </w:div>
    <w:div w:id="21024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202</Words>
  <Characters>1158</Characters>
  <Application>Microsoft Office Word</Application>
  <DocSecurity>0</DocSecurity>
  <Lines>9</Lines>
  <Paragraphs>2</Paragraphs>
  <ScaleCrop>false</ScaleCrop>
  <Company>china</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43</cp:revision>
  <cp:lastPrinted>2022-09-27T03:10:00Z</cp:lastPrinted>
  <dcterms:created xsi:type="dcterms:W3CDTF">2021-03-26T00:39:00Z</dcterms:created>
  <dcterms:modified xsi:type="dcterms:W3CDTF">2022-09-28T07:08:00Z</dcterms:modified>
</cp:coreProperties>
</file>